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911007" w:rsidRDefault="00911007" w:rsidP="0012002B">
      <w:pPr>
        <w:spacing w:after="0" w:line="276" w:lineRule="auto"/>
        <w:rPr>
          <w:b/>
          <w:bCs/>
          <w:sz w:val="32"/>
          <w:szCs w:val="32"/>
        </w:rPr>
      </w:pPr>
    </w:p>
    <w:p w14:paraId="08D8EFF4" w14:textId="068B06FB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r w:rsidR="00C14874" w:rsidRPr="00C14874">
        <w:rPr>
          <w:b/>
          <w:sz w:val="32"/>
          <w:szCs w:val="32"/>
        </w:rPr>
        <w:t>HISTORIA</w:t>
      </w:r>
      <w:r w:rsidR="00242C4A" w:rsidRPr="00C14874">
        <w:rPr>
          <w:sz w:val="32"/>
          <w:szCs w:val="32"/>
        </w:rPr>
        <w:t xml:space="preserve"> </w:t>
      </w:r>
    </w:p>
    <w:p w14:paraId="00000007" w14:textId="662DF8BD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>Szkolenie online</w:t>
      </w:r>
    </w:p>
    <w:p w14:paraId="3ADCF8C2" w14:textId="66FAAFE2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C14874">
            <w:rPr>
              <w:b/>
              <w:bCs/>
            </w:rPr>
            <w:t>22</w:t>
          </w:r>
          <w:r w:rsidR="00E97B3A">
            <w:rPr>
              <w:b/>
              <w:bCs/>
            </w:rPr>
            <w:t>.09.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772477E5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 – 15:3</w:t>
            </w:r>
            <w:r w:rsidR="003E1910">
              <w:rPr>
                <w:sz w:val="24"/>
                <w:szCs w:val="24"/>
              </w:rPr>
              <w:t>0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5E2CBC1B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</w:t>
            </w:r>
            <w:r w:rsidR="003E1910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6:00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389458F4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C14874">
              <w:rPr>
                <w:sz w:val="24"/>
                <w:szCs w:val="24"/>
              </w:rPr>
              <w:t>historii</w:t>
            </w:r>
            <w:r w:rsidR="003E1910">
              <w:rPr>
                <w:sz w:val="24"/>
                <w:szCs w:val="24"/>
              </w:rPr>
              <w:t>.</w:t>
            </w:r>
          </w:p>
          <w:p w14:paraId="00000017" w14:textId="541811F7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C14874">
              <w:rPr>
                <w:sz w:val="24"/>
                <w:szCs w:val="24"/>
              </w:rPr>
              <w:t>Małgorzata Glinka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4A5A068F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56BD3">
              <w:rPr>
                <w:sz w:val="24"/>
                <w:szCs w:val="24"/>
              </w:rPr>
              <w:t>6:00 – 17:0</w:t>
            </w:r>
            <w:r>
              <w:rPr>
                <w:sz w:val="24"/>
                <w:szCs w:val="24"/>
              </w:rPr>
              <w:t>0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38E9F8F2" w14:textId="4207E2CB" w:rsidR="00E97B3A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C14874">
              <w:rPr>
                <w:rFonts w:asciiTheme="majorHAnsi" w:hAnsiTheme="majorHAnsi" w:cstheme="majorHAnsi"/>
                <w:sz w:val="24"/>
                <w:szCs w:val="24"/>
              </w:rPr>
              <w:t>Małgorzata Glinka</w:t>
            </w:r>
          </w:p>
          <w:p w14:paraId="0000001C" w14:textId="6927B6C7" w:rsidR="00911007" w:rsidRDefault="00911007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03FC17BC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17:1</w:t>
            </w:r>
            <w:r w:rsidR="003E1910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62D05678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19:00</w:t>
            </w:r>
          </w:p>
        </w:tc>
        <w:tc>
          <w:tcPr>
            <w:tcW w:w="7224" w:type="dxa"/>
          </w:tcPr>
          <w:p w14:paraId="148194A5" w14:textId="1FCBCBE3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Praktyczne zastosowanie PP26 w procesie nauczani</w:t>
            </w:r>
            <w:r w:rsidR="00C14874">
              <w:rPr>
                <w:rFonts w:asciiTheme="majorHAnsi" w:hAnsiTheme="majorHAnsi" w:cstheme="majorHAnsi"/>
                <w:sz w:val="24"/>
                <w:szCs w:val="24"/>
              </w:rPr>
              <w:t>u historii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75DFD09B" w14:textId="58BC3037" w:rsidR="00356BD3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C14874">
              <w:rPr>
                <w:rFonts w:asciiTheme="majorHAnsi" w:hAnsiTheme="majorHAnsi" w:cstheme="majorHAnsi"/>
                <w:sz w:val="24"/>
                <w:szCs w:val="24"/>
              </w:rPr>
              <w:t>Małgorzata Glinka</w:t>
            </w:r>
          </w:p>
          <w:p w14:paraId="00000022" w14:textId="027FA4BE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35C8F482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</w:t>
            </w:r>
            <w:r w:rsidR="00356BD3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9:30</w:t>
            </w:r>
          </w:p>
        </w:tc>
        <w:tc>
          <w:tcPr>
            <w:tcW w:w="7224" w:type="dxa"/>
          </w:tcPr>
          <w:p w14:paraId="3FB55369" w14:textId="33576B0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C14874">
              <w:rPr>
                <w:sz w:val="24"/>
                <w:szCs w:val="24"/>
              </w:rPr>
              <w:t>historii</w:t>
            </w:r>
            <w:r w:rsidRPr="00356BD3">
              <w:rPr>
                <w:sz w:val="24"/>
                <w:szCs w:val="24"/>
              </w:rPr>
              <w:t xml:space="preserve"> 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35F64A62" w14:textId="58C5AB62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C14874">
              <w:rPr>
                <w:sz w:val="24"/>
                <w:szCs w:val="24"/>
              </w:rPr>
              <w:t>Małgorzata Glinka</w:t>
            </w:r>
          </w:p>
          <w:p w14:paraId="00000026" w14:textId="19FC8449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00000027" w14:textId="77777777" w:rsidR="00911007" w:rsidRDefault="00911007"/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0A451" w14:textId="77777777" w:rsidR="007C0F08" w:rsidRDefault="007C0F08">
      <w:pPr>
        <w:spacing w:after="0" w:line="240" w:lineRule="auto"/>
      </w:pPr>
      <w:r>
        <w:separator/>
      </w:r>
    </w:p>
  </w:endnote>
  <w:endnote w:type="continuationSeparator" w:id="0">
    <w:p w14:paraId="44399F02" w14:textId="77777777" w:rsidR="007C0F08" w:rsidRDefault="007C0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  <w:embedRegular r:id="rId1" w:fontKey="{A14E3694-48BA-4AAD-862E-DDD201C79985}"/>
    <w:embedBold r:id="rId2" w:fontKey="{1973D38D-5EEE-4840-87A2-943E3F8E0FD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6827A04-B0C2-42AC-9BF7-D4967DCA781E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EC6BDA36-94C6-4DBE-B2DB-61B682B97D0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2D231954-4FAC-427F-B1E7-FAC03F9007C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61BB6" w14:textId="77777777" w:rsidR="007C0F08" w:rsidRDefault="007C0F08">
      <w:pPr>
        <w:spacing w:after="0" w:line="240" w:lineRule="auto"/>
      </w:pPr>
      <w:r>
        <w:separator/>
      </w:r>
    </w:p>
  </w:footnote>
  <w:footnote w:type="continuationSeparator" w:id="0">
    <w:p w14:paraId="4F059C46" w14:textId="77777777" w:rsidR="007C0F08" w:rsidRDefault="007C0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325BA41" w:rsidR="00911007" w:rsidRDefault="00E97B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E97B3A">
      <w:rPr>
        <w:noProof/>
        <w:color w:val="000000"/>
        <w:lang w:val="pl-PL"/>
      </w:rPr>
      <w:drawing>
        <wp:inline distT="0" distB="0" distL="0" distR="0" wp14:anchorId="2969BDAE" wp14:editId="021B23B4">
          <wp:extent cx="2202180" cy="2202180"/>
          <wp:effectExtent l="0" t="0" r="7620" b="7620"/>
          <wp:docPr id="4" name="Obraz 4" descr="C:\Users\aneta.gladys\Documents\KOMPAS JUTRA 26\KASKADA 26\WZORY ORE DLA RADOM\WYDZIAL WA-wa\MSCDN_logo_warszaw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eta.gladys\Documents\KOMPAS JUTRA 26\KASKADA 26\WZORY ORE DLA RADOM\WYDZIAL WA-wa\MSCDN_logo_warszawa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180" cy="220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0E99DF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C4903"/>
    <w:rsid w:val="0012002B"/>
    <w:rsid w:val="001D1708"/>
    <w:rsid w:val="00240CB5"/>
    <w:rsid w:val="00242C4A"/>
    <w:rsid w:val="0033758B"/>
    <w:rsid w:val="00356BD3"/>
    <w:rsid w:val="00373A2D"/>
    <w:rsid w:val="003E1910"/>
    <w:rsid w:val="00474F49"/>
    <w:rsid w:val="006905E6"/>
    <w:rsid w:val="007106B5"/>
    <w:rsid w:val="007C0F08"/>
    <w:rsid w:val="00823A88"/>
    <w:rsid w:val="00827D6A"/>
    <w:rsid w:val="008D5A1F"/>
    <w:rsid w:val="00911007"/>
    <w:rsid w:val="00C14874"/>
    <w:rsid w:val="00C469F7"/>
    <w:rsid w:val="00D071E2"/>
    <w:rsid w:val="00D37831"/>
    <w:rsid w:val="00E97B3A"/>
    <w:rsid w:val="00F21550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2026-09-01T06:11:00Z</dcterms:created>
  <dcterms:modified xsi:type="dcterms:W3CDTF">2026-09-01T06:11:00Z</dcterms:modified>
</cp:coreProperties>
</file>