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266" w:rsidRDefault="00C447A8">
      <w:bookmarkStart w:id="0" w:name="_heading=h.gjdgxs" w:colFirst="0" w:colLast="0"/>
      <w:bookmarkEnd w:id="0"/>
      <w:r>
        <w:rPr>
          <w:noProof/>
        </w:rPr>
        <w:drawing>
          <wp:inline distT="0" distB="0" distL="0" distR="0">
            <wp:extent cx="5710555" cy="5598795"/>
            <wp:effectExtent l="0" t="0" r="0" b="0"/>
            <wp:docPr id="1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0555" cy="55987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Avalon CE" w:eastAsia="Avalon CE" w:hAnsi="Avalon CE" w:cs="Avalon CE"/>
          <w:color w:val="808080"/>
          <w:sz w:val="28"/>
          <w:szCs w:val="28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Avalon CE" w:eastAsia="Avalon CE" w:hAnsi="Avalon CE" w:cs="Avalon CE"/>
          <w:color w:val="808080"/>
          <w:sz w:val="28"/>
          <w:szCs w:val="28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Avalon CE" w:eastAsia="Avalon CE" w:hAnsi="Avalon CE" w:cs="Avalon CE"/>
          <w:color w:val="808080"/>
          <w:sz w:val="28"/>
          <w:szCs w:val="28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Avalon CE" w:eastAsia="Avalon CE" w:hAnsi="Avalon CE" w:cs="Avalon CE"/>
          <w:color w:val="808080"/>
          <w:sz w:val="28"/>
          <w:szCs w:val="28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rPr>
          <w:rFonts w:ascii="Avalon CE" w:eastAsia="Avalon CE" w:hAnsi="Avalon CE" w:cs="Avalon CE"/>
          <w:color w:val="808080"/>
          <w:sz w:val="28"/>
          <w:szCs w:val="28"/>
        </w:rPr>
      </w:pPr>
    </w:p>
    <w:p w:rsidR="003448A6" w:rsidRPr="00B475A9" w:rsidRDefault="00C447A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rFonts w:ascii="Avalon" w:eastAsia="Avalon" w:hAnsi="Avalon" w:cs="Avalon"/>
          <w:color w:val="808080"/>
          <w:sz w:val="30"/>
          <w:szCs w:val="30"/>
        </w:rPr>
      </w:pPr>
      <w:r w:rsidRPr="00B475A9">
        <w:rPr>
          <w:rFonts w:ascii="Avalon CE" w:eastAsia="Avalon CE" w:hAnsi="Avalon CE" w:cs="Avalon CE"/>
          <w:color w:val="808080"/>
          <w:sz w:val="30"/>
          <w:szCs w:val="30"/>
        </w:rPr>
        <w:t>Wydział</w:t>
      </w:r>
      <w:r w:rsidR="003448A6" w:rsidRPr="00B475A9">
        <w:rPr>
          <w:rFonts w:ascii="Avalon" w:eastAsia="Avalon" w:hAnsi="Avalon" w:cs="Avalon"/>
          <w:color w:val="808080"/>
          <w:sz w:val="30"/>
          <w:szCs w:val="30"/>
        </w:rPr>
        <w:t xml:space="preserve"> </w:t>
      </w:r>
      <w:r w:rsidR="00B475A9">
        <w:rPr>
          <w:rFonts w:ascii="Avalon" w:eastAsia="Avalon" w:hAnsi="Avalon" w:cs="Avalon"/>
          <w:color w:val="808080"/>
          <w:sz w:val="30"/>
          <w:szCs w:val="30"/>
        </w:rPr>
        <w:t xml:space="preserve">Rozwoju Systemu </w:t>
      </w:r>
      <w:r w:rsidR="003448A6" w:rsidRPr="00B475A9">
        <w:rPr>
          <w:rFonts w:ascii="Avalon" w:eastAsia="Avalon" w:hAnsi="Avalon" w:cs="Avalon"/>
          <w:color w:val="808080"/>
          <w:sz w:val="30"/>
          <w:szCs w:val="30"/>
        </w:rPr>
        <w:t xml:space="preserve">Doskonalenia </w:t>
      </w:r>
    </w:p>
    <w:p w:rsidR="00C87266" w:rsidRPr="003448A6" w:rsidRDefault="00C87266" w:rsidP="003448A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right"/>
        <w:rPr>
          <w:rFonts w:ascii="Avalon" w:eastAsia="Avalon" w:hAnsi="Avalon" w:cs="Avalon"/>
          <w:color w:val="808080"/>
          <w:sz w:val="30"/>
          <w:szCs w:val="30"/>
        </w:rPr>
      </w:pPr>
    </w:p>
    <w:p w:rsidR="002A7BA2" w:rsidRDefault="00920164" w:rsidP="002A7BA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valon" w:eastAsia="Avalon" w:hAnsi="Avalon" w:cs="Avalon"/>
          <w:b/>
          <w:color w:val="AF2428"/>
          <w:sz w:val="48"/>
          <w:szCs w:val="48"/>
        </w:rPr>
      </w:pPr>
      <w:r>
        <w:rPr>
          <w:rFonts w:ascii="Avalon" w:eastAsia="Avalon" w:hAnsi="Avalon" w:cs="Avalon"/>
          <w:b/>
          <w:color w:val="AF2428"/>
          <w:sz w:val="48"/>
          <w:szCs w:val="48"/>
        </w:rPr>
        <w:t>ABC doradcy metodycznego</w:t>
      </w:r>
      <w:r w:rsidR="002A7BA2">
        <w:rPr>
          <w:rFonts w:ascii="Avalon" w:eastAsia="Avalon" w:hAnsi="Avalon" w:cs="Avalon"/>
          <w:b/>
          <w:color w:val="AF2428"/>
          <w:sz w:val="48"/>
          <w:szCs w:val="48"/>
        </w:rPr>
        <w:t xml:space="preserve"> </w:t>
      </w:r>
      <w:r w:rsidR="003448A6">
        <w:rPr>
          <w:rFonts w:ascii="Avalon" w:eastAsia="Avalon" w:hAnsi="Avalon" w:cs="Avalon"/>
          <w:color w:val="AF2428"/>
          <w:sz w:val="48"/>
          <w:szCs w:val="48"/>
        </w:rPr>
        <w:t>– edycja 6</w:t>
      </w:r>
      <w:r w:rsidR="002A7BA2" w:rsidRPr="002A7BA2">
        <w:rPr>
          <w:rFonts w:ascii="Avalon" w:eastAsia="Avalon" w:hAnsi="Avalon" w:cs="Avalon"/>
          <w:color w:val="AF2428"/>
          <w:sz w:val="48"/>
          <w:szCs w:val="48"/>
        </w:rPr>
        <w:t>.</w:t>
      </w:r>
      <w:r>
        <w:rPr>
          <w:rFonts w:ascii="Avalon" w:eastAsia="Avalon" w:hAnsi="Avalon" w:cs="Avalon"/>
          <w:b/>
          <w:color w:val="AF2428"/>
          <w:sz w:val="48"/>
          <w:szCs w:val="48"/>
        </w:rPr>
        <w:t xml:space="preserve"> </w:t>
      </w:r>
    </w:p>
    <w:p w:rsidR="00C87266" w:rsidRPr="002A7BA2" w:rsidRDefault="00D46E2A" w:rsidP="002A7BA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valon" w:eastAsia="Avalon" w:hAnsi="Avalon" w:cs="Avalon"/>
          <w:b/>
          <w:color w:val="AF2428"/>
          <w:sz w:val="48"/>
          <w:szCs w:val="48"/>
        </w:rPr>
      </w:pPr>
      <w:r>
        <w:rPr>
          <w:rFonts w:ascii="Avalon" w:eastAsia="Avalon" w:hAnsi="Avalon" w:cs="Avalon"/>
          <w:b/>
          <w:color w:val="AF2428"/>
          <w:sz w:val="28"/>
          <w:szCs w:val="28"/>
        </w:rPr>
        <w:t>Szkolenie e-learningowe dla nowo powołanych doradców metodycznych</w:t>
      </w: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valon" w:eastAsia="Avalon" w:hAnsi="Avalon" w:cs="Avalon"/>
          <w:b/>
          <w:color w:val="AF2428"/>
          <w:sz w:val="48"/>
          <w:szCs w:val="48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valon" w:eastAsia="Avalon" w:hAnsi="Avalon" w:cs="Avalon"/>
          <w:b/>
          <w:color w:val="AF2428"/>
          <w:sz w:val="48"/>
          <w:szCs w:val="48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valon CE" w:eastAsia="Avalon CE" w:hAnsi="Avalon CE" w:cs="Avalon CE"/>
          <w:color w:val="808080"/>
          <w:sz w:val="28"/>
          <w:szCs w:val="28"/>
        </w:rPr>
      </w:pPr>
    </w:p>
    <w:p w:rsidR="002F453D" w:rsidRDefault="002F453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valon CE" w:eastAsia="Avalon CE" w:hAnsi="Avalon CE" w:cs="Avalon CE"/>
          <w:color w:val="808080"/>
          <w:sz w:val="28"/>
          <w:szCs w:val="28"/>
        </w:rPr>
      </w:pPr>
    </w:p>
    <w:p w:rsidR="00C87266" w:rsidRDefault="00C447A8">
      <w:pPr>
        <w:spacing w:before="60" w:after="60"/>
        <w:jc w:val="center"/>
        <w:rPr>
          <w:rFonts w:ascii="Calibri" w:eastAsia="Calibri" w:hAnsi="Calibri" w:cs="Calibri"/>
          <w:b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color w:val="000000"/>
          <w:sz w:val="36"/>
          <w:szCs w:val="36"/>
        </w:rPr>
        <w:lastRenderedPageBreak/>
        <w:t xml:space="preserve">SYLABUS </w:t>
      </w: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szkolenia e-learningowego</w:t>
      </w:r>
    </w:p>
    <w:p w:rsidR="00C87266" w:rsidRPr="0088080E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Opracowanie treści szkolenia</w:t>
      </w:r>
      <w:r w:rsidR="009A5942">
        <w:rPr>
          <w:rFonts w:ascii="Calibri" w:eastAsia="Calibri" w:hAnsi="Calibri" w:cs="Calibri"/>
          <w:b/>
          <w:color w:val="000000"/>
          <w:sz w:val="28"/>
          <w:szCs w:val="28"/>
        </w:rPr>
        <w:t>:</w:t>
      </w:r>
    </w:p>
    <w:p w:rsidR="00C87266" w:rsidRDefault="00D46E2A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28"/>
          <w:szCs w:val="28"/>
        </w:rPr>
      </w:pPr>
      <w:r>
        <w:rPr>
          <w:rFonts w:ascii="Calibri" w:eastAsia="Calibri" w:hAnsi="Calibri" w:cs="Calibri"/>
          <w:color w:val="000000"/>
          <w:sz w:val="28"/>
          <w:szCs w:val="28"/>
        </w:rPr>
        <w:t>Małgorzata Jas, Małgorzata Wojnarowska</w:t>
      </w:r>
      <w:r w:rsidR="000433C9" w:rsidRPr="00D07C29">
        <w:rPr>
          <w:rFonts w:ascii="Calibri" w:eastAsia="Calibri" w:hAnsi="Calibri" w:cs="Calibri"/>
          <w:color w:val="000000" w:themeColor="text1"/>
          <w:sz w:val="28"/>
          <w:szCs w:val="28"/>
        </w:rPr>
        <w:t>-Grzebień</w:t>
      </w: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10"/>
          <w:szCs w:val="10"/>
        </w:rPr>
      </w:pPr>
    </w:p>
    <w:p w:rsidR="009A5942" w:rsidRPr="009A5942" w:rsidRDefault="009A5942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8"/>
          <w:szCs w:val="8"/>
        </w:rPr>
      </w:pPr>
    </w:p>
    <w:p w:rsidR="00C87266" w:rsidRDefault="009A5942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K</w:t>
      </w:r>
      <w:r w:rsidR="00C447A8">
        <w:rPr>
          <w:rFonts w:ascii="Calibri" w:eastAsia="Calibri" w:hAnsi="Calibri" w:cs="Calibri"/>
          <w:b/>
          <w:color w:val="000000"/>
          <w:sz w:val="28"/>
          <w:szCs w:val="28"/>
        </w:rPr>
        <w:t>ierownik szkolenia</w:t>
      </w:r>
      <w:r w:rsidR="00017595">
        <w:rPr>
          <w:rFonts w:ascii="Calibri" w:eastAsia="Calibri" w:hAnsi="Calibri" w:cs="Calibri"/>
          <w:b/>
          <w:color w:val="000000"/>
          <w:sz w:val="28"/>
          <w:szCs w:val="28"/>
        </w:rPr>
        <w:t>, moderator</w:t>
      </w:r>
      <w:r w:rsidR="00090E84">
        <w:rPr>
          <w:rFonts w:ascii="Calibri" w:eastAsia="Calibri" w:hAnsi="Calibri" w:cs="Calibri"/>
          <w:b/>
          <w:color w:val="000000"/>
          <w:sz w:val="28"/>
          <w:szCs w:val="28"/>
        </w:rPr>
        <w:t xml:space="preserve">: </w:t>
      </w:r>
      <w:r>
        <w:rPr>
          <w:rFonts w:ascii="Calibri" w:eastAsia="Calibri" w:hAnsi="Calibri" w:cs="Calibri"/>
          <w:color w:val="000000"/>
          <w:sz w:val="28"/>
          <w:szCs w:val="28"/>
        </w:rPr>
        <w:t>Bogusława Kalinowska</w:t>
      </w: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color w:val="000000"/>
          <w:sz w:val="10"/>
          <w:szCs w:val="10"/>
        </w:rPr>
      </w:pPr>
    </w:p>
    <w:p w:rsidR="00C87266" w:rsidRPr="009A5942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center"/>
        <w:rPr>
          <w:rFonts w:ascii="Calibri" w:eastAsia="Calibri" w:hAnsi="Calibri" w:cs="Calibri"/>
          <w:b/>
          <w:color w:val="000000"/>
          <w:sz w:val="16"/>
          <w:szCs w:val="16"/>
        </w:rPr>
      </w:pP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left" w:pos="8640"/>
        </w:tabs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tabs>
          <w:tab w:val="left" w:pos="8640"/>
        </w:tabs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A. Adresaci szkolenia</w:t>
      </w: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Szkolenie jest </w:t>
      </w:r>
      <w:r>
        <w:rPr>
          <w:rFonts w:ascii="Calibri" w:eastAsia="Calibri" w:hAnsi="Calibri" w:cs="Calibri"/>
          <w:color w:val="000000"/>
        </w:rPr>
        <w:t>przeznaczon</w:t>
      </w:r>
      <w:r w:rsidR="000158B5"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</w:rPr>
        <w:t xml:space="preserve">dla </w:t>
      </w:r>
      <w:r w:rsidR="00D46E2A">
        <w:rPr>
          <w:rFonts w:ascii="Calibri" w:eastAsia="Calibri" w:hAnsi="Calibri" w:cs="Calibri"/>
          <w:color w:val="000000"/>
        </w:rPr>
        <w:t>doradców metodycznych</w:t>
      </w:r>
      <w:r w:rsidR="00D07C29">
        <w:rPr>
          <w:rFonts w:ascii="Calibri" w:eastAsia="Calibri" w:hAnsi="Calibri" w:cs="Calibri"/>
          <w:color w:val="000000"/>
        </w:rPr>
        <w:t xml:space="preserve"> powołanych przez kuratorów oświaty do wojewódzkich sieci doradztwa metodycznego. Zostało opracowane z myślą o nauczycielach po raz pierwszy rozpoczynających realizację zadań doradcy metodycznego. </w:t>
      </w:r>
    </w:p>
    <w:p w:rsidR="00893AEC" w:rsidRDefault="00893AE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16"/>
          <w:szCs w:val="16"/>
        </w:rPr>
      </w:pPr>
    </w:p>
    <w:p w:rsidR="00C87266" w:rsidRDefault="00C447A8">
      <w:pPr>
        <w:pStyle w:val="Nagwek2"/>
        <w:spacing w:before="0" w:after="0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B. Zasady rekrutacji</w:t>
      </w:r>
      <w:bookmarkStart w:id="1" w:name="_GoBack"/>
      <w:bookmarkEnd w:id="1"/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</w:p>
    <w:p w:rsidR="007821E2" w:rsidRDefault="00C4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Zgłoszenia będą przyjmowane przez system rekrutacji ORE (</w:t>
      </w:r>
      <w:r>
        <w:rPr>
          <w:rFonts w:ascii="Calibri" w:eastAsia="Calibri" w:hAnsi="Calibri" w:cs="Calibri"/>
          <w:color w:val="0000FF"/>
        </w:rPr>
        <w:t>www.szkolenia.ore.edu.pl</w:t>
      </w:r>
      <w:r>
        <w:rPr>
          <w:rFonts w:ascii="Calibri" w:eastAsia="Calibri" w:hAnsi="Calibri" w:cs="Calibri"/>
          <w:color w:val="000000"/>
        </w:rPr>
        <w:t xml:space="preserve">). Po ich weryfikacji i akceptacji zaproszenie do udziału w </w:t>
      </w:r>
      <w:r>
        <w:rPr>
          <w:rFonts w:ascii="Calibri" w:eastAsia="Calibri" w:hAnsi="Calibri" w:cs="Calibri"/>
        </w:rPr>
        <w:t>szkoleniu</w:t>
      </w:r>
      <w:r w:rsidR="00D07C2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zostanie </w:t>
      </w:r>
      <w:r w:rsidR="009A5942">
        <w:rPr>
          <w:rFonts w:ascii="Calibri" w:eastAsia="Calibri" w:hAnsi="Calibri" w:cs="Calibri"/>
          <w:color w:val="000000"/>
        </w:rPr>
        <w:t xml:space="preserve">przesłane </w:t>
      </w:r>
      <w:r>
        <w:rPr>
          <w:rFonts w:ascii="Calibri" w:eastAsia="Calibri" w:hAnsi="Calibri" w:cs="Calibri"/>
          <w:color w:val="000000"/>
        </w:rPr>
        <w:t>drogą mailową wraz z instrukcją logowania się na platformę e-learning</w:t>
      </w:r>
      <w:r w:rsidR="00D07C29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ORE (</w:t>
      </w:r>
      <w:hyperlink r:id="rId10" w:history="1">
        <w:r w:rsidR="007821E2" w:rsidRPr="003F42C1">
          <w:rPr>
            <w:rStyle w:val="Hipercze"/>
            <w:rFonts w:ascii="Calibri" w:eastAsia="Calibri" w:hAnsi="Calibri" w:cs="Calibri"/>
          </w:rPr>
          <w:t>www.e‐kursy.ore.edu.pl</w:t>
        </w:r>
      </w:hyperlink>
      <w:r>
        <w:rPr>
          <w:rFonts w:ascii="Calibri" w:eastAsia="Calibri" w:hAnsi="Calibri" w:cs="Calibri"/>
          <w:color w:val="0000FF"/>
        </w:rPr>
        <w:t>)</w:t>
      </w:r>
      <w:r w:rsidR="007821E2">
        <w:rPr>
          <w:rFonts w:ascii="Calibri" w:eastAsia="Calibri" w:hAnsi="Calibri" w:cs="Calibri"/>
          <w:color w:val="000000"/>
        </w:rPr>
        <w:t>.</w:t>
      </w: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 zakwalifikowaniu decydować będzie spełnienie kryterium opisanego w punkcie A</w:t>
      </w:r>
      <w:r w:rsidR="0088080E">
        <w:rPr>
          <w:rFonts w:ascii="Calibri" w:eastAsia="Calibri" w:hAnsi="Calibri" w:cs="Calibri"/>
          <w:color w:val="000000"/>
        </w:rPr>
        <w:t xml:space="preserve">. </w:t>
      </w:r>
    </w:p>
    <w:p w:rsidR="0088080E" w:rsidRDefault="0088080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C87266" w:rsidRDefault="00634C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C. Cele ogólne </w:t>
      </w:r>
      <w:r w:rsidR="00C447A8">
        <w:rPr>
          <w:rFonts w:ascii="Calibri" w:eastAsia="Calibri" w:hAnsi="Calibri" w:cs="Calibri"/>
          <w:b/>
          <w:color w:val="800000"/>
          <w:sz w:val="36"/>
          <w:szCs w:val="36"/>
        </w:rPr>
        <w:t>szkolenia</w:t>
      </w:r>
    </w:p>
    <w:p w:rsidR="004B79C4" w:rsidRPr="004B79C4" w:rsidRDefault="00634C51" w:rsidP="004B79C4">
      <w:pPr>
        <w:pStyle w:val="NormalnyWeb"/>
        <w:shd w:val="clear" w:color="auto" w:fill="FFFFFF"/>
        <w:rPr>
          <w:rFonts w:asciiTheme="minorHAnsi" w:hAnsiTheme="minorHAnsi" w:cstheme="minorHAnsi"/>
          <w:color w:val="151515"/>
        </w:rPr>
      </w:pPr>
      <w:r>
        <w:rPr>
          <w:rFonts w:asciiTheme="minorHAnsi" w:hAnsiTheme="minorHAnsi" w:cstheme="minorHAnsi"/>
          <w:color w:val="151515"/>
        </w:rPr>
        <w:t>P</w:t>
      </w:r>
      <w:r w:rsidR="004B79C4" w:rsidRPr="004B79C4">
        <w:rPr>
          <w:rFonts w:asciiTheme="minorHAnsi" w:hAnsiTheme="minorHAnsi" w:cstheme="minorHAnsi"/>
          <w:color w:val="151515"/>
        </w:rPr>
        <w:t>rzygotowanie nowo powołanych doradców metodycznych do realizacji zadań doradczych poprzez:</w:t>
      </w:r>
    </w:p>
    <w:p w:rsidR="004B79C4" w:rsidRPr="004B79C4" w:rsidRDefault="004B79C4" w:rsidP="00691613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151515"/>
        </w:rPr>
      </w:pPr>
      <w:r w:rsidRPr="004B79C4">
        <w:rPr>
          <w:rFonts w:asciiTheme="minorHAnsi" w:hAnsiTheme="minorHAnsi" w:cstheme="minorHAnsi"/>
          <w:color w:val="151515"/>
        </w:rPr>
        <w:t>przedstawienie zadań doradcy i form ich realizacji</w:t>
      </w:r>
      <w:r w:rsidR="009A5942">
        <w:rPr>
          <w:rFonts w:asciiTheme="minorHAnsi" w:hAnsiTheme="minorHAnsi" w:cstheme="minorHAnsi"/>
          <w:color w:val="151515"/>
        </w:rPr>
        <w:t xml:space="preserve"> wynikających z przepisów prawa,</w:t>
      </w:r>
    </w:p>
    <w:p w:rsidR="004B79C4" w:rsidRPr="004B79C4" w:rsidRDefault="004B79C4" w:rsidP="00691613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151515"/>
        </w:rPr>
      </w:pPr>
      <w:r w:rsidRPr="004B79C4">
        <w:rPr>
          <w:rFonts w:asciiTheme="minorHAnsi" w:hAnsiTheme="minorHAnsi" w:cstheme="minorHAnsi"/>
          <w:color w:val="151515"/>
        </w:rPr>
        <w:t>doskonalenie umiejętności niezbędnych do</w:t>
      </w:r>
      <w:r w:rsidRPr="008622AF">
        <w:rPr>
          <w:rFonts w:asciiTheme="minorHAnsi" w:hAnsiTheme="minorHAnsi" w:cstheme="minorHAnsi"/>
        </w:rPr>
        <w:t> </w:t>
      </w:r>
      <w:r w:rsidR="008622AF" w:rsidRPr="006D36F8">
        <w:rPr>
          <w:rFonts w:asciiTheme="minorHAnsi" w:hAnsiTheme="minorHAnsi" w:cstheme="minorHAnsi"/>
        </w:rPr>
        <w:t>efektywnego</w:t>
      </w:r>
      <w:r w:rsidR="00D07C29">
        <w:rPr>
          <w:rFonts w:asciiTheme="minorHAnsi" w:hAnsiTheme="minorHAnsi" w:cstheme="minorHAnsi"/>
        </w:rPr>
        <w:t xml:space="preserve"> </w:t>
      </w:r>
      <w:r w:rsidRPr="004B79C4">
        <w:rPr>
          <w:rFonts w:asciiTheme="minorHAnsi" w:hAnsiTheme="minorHAnsi" w:cstheme="minorHAnsi"/>
          <w:color w:val="151515"/>
        </w:rPr>
        <w:t>realizow</w:t>
      </w:r>
      <w:r w:rsidR="009A5942">
        <w:rPr>
          <w:rFonts w:asciiTheme="minorHAnsi" w:hAnsiTheme="minorHAnsi" w:cstheme="minorHAnsi"/>
          <w:color w:val="151515"/>
        </w:rPr>
        <w:t>ania zadań doradcy metodycznego,</w:t>
      </w:r>
    </w:p>
    <w:p w:rsidR="00D46E2A" w:rsidRPr="00D07C29" w:rsidRDefault="006600B1" w:rsidP="00691613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color w:val="151515"/>
        </w:rPr>
      </w:pPr>
      <w:r>
        <w:rPr>
          <w:rFonts w:asciiTheme="minorHAnsi" w:hAnsiTheme="minorHAnsi" w:cstheme="minorHAnsi"/>
          <w:color w:val="151515"/>
        </w:rPr>
        <w:t xml:space="preserve">kształtowanie postawy </w:t>
      </w:r>
      <w:r w:rsidR="004B79C4" w:rsidRPr="004B79C4">
        <w:rPr>
          <w:rFonts w:asciiTheme="minorHAnsi" w:hAnsiTheme="minorHAnsi" w:cstheme="minorHAnsi"/>
          <w:color w:val="151515"/>
        </w:rPr>
        <w:t>refleksyjnego podejścia do pełnienia roli doradcy metodycznego i podnoszenia jakości własnej pracy.</w:t>
      </w: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FF0000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D. Treści kształcenia</w:t>
      </w:r>
    </w:p>
    <w:p w:rsidR="00C87266" w:rsidRDefault="00C872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FF0000"/>
          <w:sz w:val="16"/>
          <w:szCs w:val="16"/>
        </w:rPr>
      </w:pP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Kurs składa się z </w:t>
      </w:r>
      <w:r w:rsidR="008A61F3" w:rsidRPr="008A61F3">
        <w:rPr>
          <w:rFonts w:ascii="Calibri" w:eastAsia="Calibri" w:hAnsi="Calibri" w:cs="Calibri"/>
          <w:color w:val="000000" w:themeColor="text1"/>
        </w:rPr>
        <w:t>7</w:t>
      </w:r>
      <w:r w:rsidR="00D07C29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modułów</w:t>
      </w:r>
      <w:r w:rsidR="002F3577">
        <w:rPr>
          <w:rFonts w:ascii="Calibri" w:eastAsia="Calibri" w:hAnsi="Calibri" w:cs="Calibri"/>
        </w:rPr>
        <w:t xml:space="preserve"> tematycznych</w:t>
      </w:r>
      <w:r>
        <w:rPr>
          <w:rFonts w:ascii="Calibri" w:eastAsia="Calibri" w:hAnsi="Calibri" w:cs="Calibri"/>
        </w:rPr>
        <w:t>, w których prezentujemy treśc</w:t>
      </w:r>
      <w:r w:rsidR="002F3577">
        <w:rPr>
          <w:rFonts w:ascii="Calibri" w:eastAsia="Calibri" w:hAnsi="Calibri" w:cs="Calibri"/>
        </w:rPr>
        <w:t xml:space="preserve">i pozwalające poszerzyć wiedzę </w:t>
      </w:r>
      <w:r>
        <w:rPr>
          <w:rFonts w:ascii="Calibri" w:eastAsia="Calibri" w:hAnsi="Calibri" w:cs="Calibri"/>
        </w:rPr>
        <w:t>i umiejętności w zakresie</w:t>
      </w:r>
      <w:r w:rsidR="007A12BE">
        <w:rPr>
          <w:rFonts w:ascii="Calibri" w:eastAsia="Calibri" w:hAnsi="Calibri" w:cs="Calibri"/>
        </w:rPr>
        <w:t xml:space="preserve"> realizacji zadań doradcy metodycznego</w:t>
      </w:r>
      <w:r w:rsidR="00E44352">
        <w:rPr>
          <w:rFonts w:ascii="Calibri" w:eastAsia="Calibri" w:hAnsi="Calibri" w:cs="Calibri"/>
        </w:rPr>
        <w:t>:</w:t>
      </w:r>
    </w:p>
    <w:p w:rsidR="00634C51" w:rsidRDefault="00634C5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</w:rPr>
      </w:pPr>
    </w:p>
    <w:p w:rsidR="009A5942" w:rsidRDefault="009A5942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Wprowadzenie</w:t>
      </w:r>
    </w:p>
    <w:p w:rsidR="008A61F3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0</w:t>
      </w:r>
      <w:r w:rsidR="008622AF" w:rsidRPr="00EB1C15">
        <w:rPr>
          <w:rFonts w:ascii="Calibri" w:eastAsia="Calibri" w:hAnsi="Calibri" w:cs="Calibri"/>
          <w:b/>
          <w:color w:val="000000" w:themeColor="text1"/>
        </w:rPr>
        <w:t>.</w:t>
      </w:r>
      <w:r w:rsidR="00EB1C15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8A61F3" w:rsidRPr="008A61F3">
        <w:rPr>
          <w:rFonts w:ascii="Calibri" w:eastAsia="Calibri" w:hAnsi="Calibri" w:cs="Calibri"/>
          <w:color w:val="000000" w:themeColor="text1"/>
        </w:rPr>
        <w:t xml:space="preserve">Prawo w pracy doradcy – </w:t>
      </w:r>
      <w:r w:rsidR="008A61F3" w:rsidRPr="003448A6">
        <w:rPr>
          <w:rFonts w:ascii="Calibri" w:eastAsia="Calibri" w:hAnsi="Calibri" w:cs="Calibri"/>
          <w:b/>
          <w:color w:val="000000" w:themeColor="text1"/>
        </w:rPr>
        <w:t>moduł nieobligatoryjny</w:t>
      </w:r>
      <w:r w:rsidR="008A61F3">
        <w:rPr>
          <w:rFonts w:ascii="Calibri" w:eastAsia="Calibri" w:hAnsi="Calibri" w:cs="Calibri"/>
          <w:b/>
          <w:color w:val="000000" w:themeColor="text1"/>
        </w:rPr>
        <w:t xml:space="preserve"> </w:t>
      </w:r>
    </w:p>
    <w:p w:rsidR="007A12BE" w:rsidRPr="00EB1C15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1</w:t>
      </w:r>
      <w:r w:rsidR="008A61F3">
        <w:rPr>
          <w:rFonts w:ascii="Calibri" w:eastAsia="Calibri" w:hAnsi="Calibri" w:cs="Calibri"/>
          <w:color w:val="000000" w:themeColor="text1"/>
        </w:rPr>
        <w:t xml:space="preserve">. </w:t>
      </w:r>
      <w:r w:rsidR="00CA5F5A" w:rsidRPr="00EB1C15">
        <w:rPr>
          <w:rFonts w:ascii="Calibri" w:eastAsia="Calibri" w:hAnsi="Calibri" w:cs="Calibri"/>
          <w:color w:val="000000" w:themeColor="text1"/>
        </w:rPr>
        <w:t>Miejsce doradcy w systemie doskonalenia nauczycieli</w:t>
      </w:r>
      <w:r w:rsidR="00EB1C15" w:rsidRPr="00EB1C15">
        <w:rPr>
          <w:rFonts w:ascii="Calibri" w:eastAsia="Calibri" w:hAnsi="Calibri" w:cs="Calibri"/>
          <w:b/>
          <w:color w:val="000000" w:themeColor="text1"/>
        </w:rPr>
        <w:t xml:space="preserve"> </w:t>
      </w:r>
    </w:p>
    <w:p w:rsidR="007A12BE" w:rsidRPr="00EB1C15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lastRenderedPageBreak/>
        <w:t>Moduł 2</w:t>
      </w:r>
      <w:r w:rsidR="008622AF" w:rsidRPr="00EB1C15">
        <w:rPr>
          <w:rFonts w:ascii="Calibri" w:eastAsia="Calibri" w:hAnsi="Calibri" w:cs="Calibri"/>
          <w:b/>
          <w:color w:val="000000" w:themeColor="text1"/>
        </w:rPr>
        <w:t>.</w:t>
      </w:r>
      <w:r w:rsidR="00E401E3" w:rsidRPr="00EB1C15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E401E3" w:rsidRPr="00EB1C15">
        <w:rPr>
          <w:rFonts w:ascii="Calibri" w:eastAsia="Calibri" w:hAnsi="Calibri" w:cs="Calibri"/>
          <w:color w:val="000000" w:themeColor="text1"/>
        </w:rPr>
        <w:t>Zadania doradcy metodycznego</w:t>
      </w:r>
    </w:p>
    <w:p w:rsidR="007A12BE" w:rsidRPr="00EB1C15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3</w:t>
      </w:r>
      <w:r w:rsidR="008622AF" w:rsidRPr="00EB1C15">
        <w:rPr>
          <w:rFonts w:ascii="Calibri" w:eastAsia="Calibri" w:hAnsi="Calibri" w:cs="Calibri"/>
          <w:b/>
          <w:color w:val="000000" w:themeColor="text1"/>
        </w:rPr>
        <w:t>.</w:t>
      </w:r>
      <w:r w:rsidR="00EB1C15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3810C1" w:rsidRPr="00EB1C15">
        <w:rPr>
          <w:rFonts w:ascii="Calibri" w:eastAsia="Calibri" w:hAnsi="Calibri" w:cs="Calibri"/>
          <w:color w:val="000000" w:themeColor="text1"/>
        </w:rPr>
        <w:t>Formy realizacji zadań doradcy metodyczneg</w:t>
      </w:r>
      <w:r w:rsidR="00EB1C15" w:rsidRPr="00EB1C15">
        <w:rPr>
          <w:rFonts w:ascii="Calibri" w:eastAsia="Calibri" w:hAnsi="Calibri" w:cs="Calibri"/>
          <w:color w:val="000000" w:themeColor="text1"/>
        </w:rPr>
        <w:t>o</w:t>
      </w:r>
    </w:p>
    <w:p w:rsidR="00B322ED" w:rsidRPr="00EB1C15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4</w:t>
      </w:r>
      <w:r w:rsidR="008622AF" w:rsidRPr="00EB1C15">
        <w:rPr>
          <w:rFonts w:ascii="Calibri" w:eastAsia="Calibri" w:hAnsi="Calibri" w:cs="Calibri"/>
          <w:b/>
          <w:color w:val="000000" w:themeColor="text1"/>
        </w:rPr>
        <w:t>.</w:t>
      </w:r>
      <w:r w:rsidR="00B322ED" w:rsidRPr="00EB1C15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B322ED" w:rsidRPr="00EB1C15">
        <w:rPr>
          <w:rFonts w:ascii="Calibri" w:eastAsia="Calibri" w:hAnsi="Calibri" w:cs="Calibri"/>
          <w:color w:val="000000" w:themeColor="text1"/>
        </w:rPr>
        <w:t>Metodyka pracy z dorosłymi</w:t>
      </w:r>
    </w:p>
    <w:p w:rsidR="00B14B25" w:rsidRPr="00EB1C15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Cs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t>Moduł 5</w:t>
      </w:r>
      <w:r w:rsidR="008622AF" w:rsidRPr="00EB1C15">
        <w:rPr>
          <w:rFonts w:ascii="Calibri" w:eastAsia="Calibri" w:hAnsi="Calibri" w:cs="Calibri"/>
          <w:b/>
          <w:bCs/>
          <w:color w:val="000000" w:themeColor="text1"/>
        </w:rPr>
        <w:t>.</w:t>
      </w:r>
      <w:r w:rsidR="00EB1C15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00E32168" w:rsidRPr="00EB1C15">
        <w:rPr>
          <w:rFonts w:ascii="Calibri" w:eastAsia="Calibri" w:hAnsi="Calibri" w:cs="Calibri"/>
          <w:bCs/>
          <w:color w:val="000000" w:themeColor="text1"/>
        </w:rPr>
        <w:t>Organizacja pracy doradcy metodycznego</w:t>
      </w:r>
    </w:p>
    <w:p w:rsidR="00A70154" w:rsidRPr="00EB1C15" w:rsidRDefault="0029281A" w:rsidP="00D4282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Cs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t>Moduł 6</w:t>
      </w:r>
      <w:r w:rsidR="008622AF" w:rsidRPr="00EB1C15">
        <w:rPr>
          <w:rFonts w:ascii="Calibri" w:eastAsia="Calibri" w:hAnsi="Calibri" w:cs="Calibri"/>
          <w:b/>
          <w:bCs/>
          <w:color w:val="000000" w:themeColor="text1"/>
        </w:rPr>
        <w:t>.</w:t>
      </w:r>
      <w:r w:rsidR="00A70154" w:rsidRPr="00EB1C15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00A70154" w:rsidRPr="00EB1C15">
        <w:rPr>
          <w:rFonts w:ascii="Calibri" w:eastAsia="Calibri" w:hAnsi="Calibri" w:cs="Calibri"/>
          <w:bCs/>
          <w:color w:val="000000" w:themeColor="text1"/>
        </w:rPr>
        <w:t xml:space="preserve">Planowanie własnego rozwoju </w:t>
      </w:r>
      <w:r w:rsidR="009A5942">
        <w:rPr>
          <w:rFonts w:ascii="Calibri" w:eastAsia="Calibri" w:hAnsi="Calibri" w:cs="Calibri"/>
          <w:bCs/>
          <w:color w:val="000000" w:themeColor="text1"/>
        </w:rPr>
        <w:t xml:space="preserve">w roli </w:t>
      </w:r>
      <w:r w:rsidR="00A70154" w:rsidRPr="00EB1C15">
        <w:rPr>
          <w:rFonts w:ascii="Calibri" w:eastAsia="Calibri" w:hAnsi="Calibri" w:cs="Calibri"/>
          <w:bCs/>
          <w:color w:val="000000" w:themeColor="text1"/>
        </w:rPr>
        <w:t>doradcy metodycznego</w:t>
      </w:r>
    </w:p>
    <w:p w:rsidR="00EB1C15" w:rsidRDefault="005052C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t>Ewaluacja szkolenia</w:t>
      </w:r>
    </w:p>
    <w:p w:rsidR="005052CA" w:rsidRPr="00EB1C15" w:rsidRDefault="005052C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</w:p>
    <w:p w:rsidR="00C87266" w:rsidRDefault="00E93F51">
      <w:pPr>
        <w:jc w:val="both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</w:t>
      </w:r>
      <w:r w:rsidR="007A12BE">
        <w:rPr>
          <w:rFonts w:ascii="Calibri" w:eastAsia="Calibri" w:hAnsi="Calibri" w:cs="Calibri"/>
          <w:b/>
          <w:sz w:val="28"/>
          <w:szCs w:val="28"/>
        </w:rPr>
        <w:t xml:space="preserve">ele i </w:t>
      </w:r>
      <w:r w:rsidR="00C447A8">
        <w:rPr>
          <w:rFonts w:ascii="Calibri" w:eastAsia="Calibri" w:hAnsi="Calibri" w:cs="Calibri"/>
          <w:b/>
          <w:sz w:val="28"/>
          <w:szCs w:val="28"/>
        </w:rPr>
        <w:t>treści poszczególnych modułów:</w:t>
      </w:r>
    </w:p>
    <w:p w:rsidR="00C87266" w:rsidRDefault="00C87266">
      <w:pPr>
        <w:jc w:val="both"/>
        <w:rPr>
          <w:rFonts w:ascii="Calibri" w:eastAsia="Calibri" w:hAnsi="Calibri" w:cs="Calibri"/>
          <w:b/>
          <w:sz w:val="16"/>
          <w:szCs w:val="16"/>
        </w:rPr>
      </w:pPr>
    </w:p>
    <w:p w:rsidR="007A12BE" w:rsidRPr="00893AEC" w:rsidRDefault="00E401E3" w:rsidP="00E401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 w:themeColor="text1"/>
        </w:rPr>
      </w:pPr>
      <w:r w:rsidRPr="00893AEC">
        <w:rPr>
          <w:rFonts w:ascii="Calibri" w:eastAsia="Calibri" w:hAnsi="Calibri" w:cs="Calibri"/>
          <w:b/>
          <w:color w:val="000000" w:themeColor="text1"/>
        </w:rPr>
        <w:t>Wprowadzenie</w:t>
      </w:r>
    </w:p>
    <w:p w:rsidR="007A12BE" w:rsidRPr="00893AEC" w:rsidRDefault="007A12BE" w:rsidP="00E401E3">
      <w:p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Cele</w:t>
      </w:r>
      <w:r w:rsidR="005B7508" w:rsidRPr="00893AEC">
        <w:rPr>
          <w:rFonts w:ascii="Calibri" w:eastAsia="Calibri" w:hAnsi="Calibri" w:cs="Calibri"/>
          <w:color w:val="000000" w:themeColor="text1"/>
        </w:rPr>
        <w:t>:</w:t>
      </w:r>
    </w:p>
    <w:p w:rsidR="00CA5F5A" w:rsidRPr="00893AEC" w:rsidRDefault="00CA5F5A" w:rsidP="00CA5F5A">
      <w:pPr>
        <w:ind w:left="360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Uczestnik poznaje:</w:t>
      </w:r>
    </w:p>
    <w:p w:rsidR="00CA5F5A" w:rsidRPr="00893AEC" w:rsidRDefault="00CA5F5A" w:rsidP="00085ECC">
      <w:pPr>
        <w:pStyle w:val="Akapitzlist"/>
        <w:numPr>
          <w:ilvl w:val="0"/>
          <w:numId w:val="4"/>
        </w:num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cele i program szkolenia,</w:t>
      </w:r>
    </w:p>
    <w:p w:rsidR="00CA5F5A" w:rsidRPr="00893AEC" w:rsidRDefault="00CA5F5A" w:rsidP="00085ECC">
      <w:pPr>
        <w:pStyle w:val="Akapitzlist"/>
        <w:numPr>
          <w:ilvl w:val="0"/>
          <w:numId w:val="4"/>
        </w:num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organizację i zasady uczestnictwa w szkoleniu,</w:t>
      </w:r>
    </w:p>
    <w:p w:rsidR="00CA5F5A" w:rsidRPr="00893AEC" w:rsidRDefault="00CA5F5A" w:rsidP="00085ECC">
      <w:pPr>
        <w:pStyle w:val="Akapitzlist"/>
        <w:numPr>
          <w:ilvl w:val="0"/>
          <w:numId w:val="4"/>
        </w:num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warunki ukończenia szkolenia.</w:t>
      </w:r>
    </w:p>
    <w:p w:rsidR="00C87266" w:rsidRPr="00893AEC" w:rsidRDefault="007A12BE" w:rsidP="00E401E3">
      <w:p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Treści</w:t>
      </w:r>
      <w:r w:rsidR="00CA5F5A" w:rsidRPr="00893AEC">
        <w:rPr>
          <w:rFonts w:ascii="Calibri" w:eastAsia="Calibri" w:hAnsi="Calibri" w:cs="Calibri"/>
          <w:color w:val="000000" w:themeColor="text1"/>
        </w:rPr>
        <w:t>:</w:t>
      </w:r>
    </w:p>
    <w:p w:rsidR="00CA5F5A" w:rsidRPr="00893AEC" w:rsidRDefault="00CA5F5A" w:rsidP="00085ECC">
      <w:pPr>
        <w:pStyle w:val="Akapitzlist"/>
        <w:numPr>
          <w:ilvl w:val="1"/>
          <w:numId w:val="6"/>
        </w:num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Cele i program szkolenia.</w:t>
      </w:r>
    </w:p>
    <w:p w:rsidR="00CA5F5A" w:rsidRPr="00893AEC" w:rsidRDefault="00CA5F5A" w:rsidP="00085ECC">
      <w:pPr>
        <w:pStyle w:val="Akapitzlist"/>
        <w:numPr>
          <w:ilvl w:val="1"/>
          <w:numId w:val="6"/>
        </w:num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Zasady uczestnictwa i organizacja zajęć.</w:t>
      </w:r>
    </w:p>
    <w:p w:rsidR="00CA5F5A" w:rsidRPr="00893AEC" w:rsidRDefault="00CA5F5A" w:rsidP="00085ECC">
      <w:pPr>
        <w:pStyle w:val="Akapitzlist"/>
        <w:numPr>
          <w:ilvl w:val="1"/>
          <w:numId w:val="6"/>
        </w:numPr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Warunki ukończenia szkolenia.</w:t>
      </w:r>
    </w:p>
    <w:p w:rsidR="005E2BE6" w:rsidRDefault="005E2BE6">
      <w:pPr>
        <w:ind w:left="720"/>
        <w:jc w:val="both"/>
        <w:rPr>
          <w:rFonts w:ascii="Calibri" w:eastAsia="Calibri" w:hAnsi="Calibri" w:cs="Calibri"/>
          <w:sz w:val="16"/>
          <w:szCs w:val="16"/>
        </w:rPr>
      </w:pPr>
    </w:p>
    <w:p w:rsidR="008A61F3" w:rsidRDefault="0029281A" w:rsidP="00E401E3">
      <w:pP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0</w:t>
      </w:r>
      <w:r w:rsidR="008622AF" w:rsidRPr="00893AEC">
        <w:rPr>
          <w:rFonts w:ascii="Calibri" w:eastAsia="Calibri" w:hAnsi="Calibri" w:cs="Calibri"/>
          <w:b/>
          <w:color w:val="000000" w:themeColor="text1"/>
        </w:rPr>
        <w:t>.</w:t>
      </w:r>
      <w:r w:rsidR="00EB1C15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8A61F3">
        <w:rPr>
          <w:rFonts w:ascii="Calibri" w:eastAsia="Calibri" w:hAnsi="Calibri" w:cs="Calibri"/>
          <w:b/>
          <w:color w:val="000000" w:themeColor="text1"/>
        </w:rPr>
        <w:t xml:space="preserve">Prawo w pracy doradcy – moduł nieobligatoryjny </w:t>
      </w:r>
    </w:p>
    <w:p w:rsidR="008A61F3" w:rsidRPr="00893AEC" w:rsidRDefault="008A61F3" w:rsidP="008A61F3">
      <w:p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Cele:</w:t>
      </w:r>
    </w:p>
    <w:p w:rsidR="008A61F3" w:rsidRPr="00893AEC" w:rsidRDefault="008A61F3" w:rsidP="008A61F3">
      <w:pPr>
        <w:ind w:left="360"/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Uczestnik:</w:t>
      </w:r>
    </w:p>
    <w:p w:rsidR="008A61F3" w:rsidRDefault="008A61F3" w:rsidP="00A525D9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rozumie znaczenie i hierar</w:t>
      </w:r>
      <w:r w:rsidRPr="00A525D9">
        <w:rPr>
          <w:rFonts w:ascii="Calibri" w:eastAsia="Calibri" w:hAnsi="Calibri" w:cs="Calibri"/>
          <w:color w:val="000000" w:themeColor="text1"/>
        </w:rPr>
        <w:t xml:space="preserve">chię prawa, w tym </w:t>
      </w:r>
      <w:r w:rsidRPr="009B52A1">
        <w:rPr>
          <w:rFonts w:ascii="Calibri" w:eastAsia="Calibri" w:hAnsi="Calibri" w:cs="Calibri"/>
          <w:color w:val="000000" w:themeColor="text1"/>
        </w:rPr>
        <w:t>oświatowego,</w:t>
      </w:r>
    </w:p>
    <w:p w:rsidR="009B52A1" w:rsidRDefault="009B52A1" w:rsidP="00A525D9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wyszukuje aktualne akty prawne regulujące pracę szkoły. </w:t>
      </w:r>
    </w:p>
    <w:p w:rsidR="00A525D9" w:rsidRPr="00893AEC" w:rsidRDefault="00A525D9" w:rsidP="00A525D9">
      <w:p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Treści:</w:t>
      </w:r>
    </w:p>
    <w:p w:rsidR="00A525D9" w:rsidRDefault="00A525D9" w:rsidP="00A525D9">
      <w:pPr>
        <w:pStyle w:val="Akapitzlist"/>
        <w:numPr>
          <w:ilvl w:val="1"/>
          <w:numId w:val="43"/>
        </w:numPr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poję</w:t>
      </w:r>
      <w:r w:rsidRPr="009C427A">
        <w:rPr>
          <w:rFonts w:ascii="Calibri" w:eastAsia="Calibri" w:hAnsi="Calibri" w:cs="Calibri"/>
          <w:color w:val="000000" w:themeColor="text1"/>
        </w:rPr>
        <w:t>cie prawa, normy prawnej, przepisu prawnego,</w:t>
      </w:r>
    </w:p>
    <w:p w:rsidR="00A525D9" w:rsidRDefault="00A525D9" w:rsidP="00A525D9">
      <w:pPr>
        <w:pStyle w:val="Akapitzlist"/>
        <w:numPr>
          <w:ilvl w:val="1"/>
          <w:numId w:val="43"/>
        </w:numPr>
        <w:jc w:val="both"/>
        <w:rPr>
          <w:rFonts w:ascii="Calibri" w:eastAsia="Calibri" w:hAnsi="Calibri" w:cs="Calibri"/>
          <w:color w:val="000000" w:themeColor="text1"/>
        </w:rPr>
      </w:pPr>
      <w:r w:rsidRPr="009C427A">
        <w:rPr>
          <w:rFonts w:ascii="Calibri" w:eastAsia="Calibri" w:hAnsi="Calibri" w:cs="Calibri"/>
          <w:color w:val="000000" w:themeColor="text1"/>
        </w:rPr>
        <w:t>źródła prawa powszechnie obowiązującego w Polsce,</w:t>
      </w:r>
    </w:p>
    <w:p w:rsidR="008A61F3" w:rsidRPr="009B52A1" w:rsidRDefault="009B52A1" w:rsidP="0028178A">
      <w:pPr>
        <w:pStyle w:val="Akapitzlist"/>
        <w:numPr>
          <w:ilvl w:val="1"/>
          <w:numId w:val="43"/>
        </w:numP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stanowienie prawa w oświacie.</w:t>
      </w:r>
    </w:p>
    <w:p w:rsidR="009B52A1" w:rsidRPr="009B52A1" w:rsidRDefault="009B52A1" w:rsidP="009B52A1">
      <w:pPr>
        <w:pStyle w:val="Akapitzlist"/>
        <w:ind w:left="1080"/>
        <w:jc w:val="both"/>
        <w:rPr>
          <w:rFonts w:ascii="Calibri" w:eastAsia="Calibri" w:hAnsi="Calibri" w:cs="Calibri"/>
          <w:b/>
          <w:color w:val="000000" w:themeColor="text1"/>
        </w:rPr>
      </w:pPr>
    </w:p>
    <w:p w:rsidR="00D42829" w:rsidRPr="008A61F3" w:rsidRDefault="0029281A" w:rsidP="00E401E3">
      <w:pP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1</w:t>
      </w:r>
      <w:r w:rsidR="008A61F3">
        <w:rPr>
          <w:rFonts w:ascii="Calibri" w:eastAsia="Calibri" w:hAnsi="Calibri" w:cs="Calibri"/>
          <w:b/>
          <w:color w:val="000000" w:themeColor="text1"/>
        </w:rPr>
        <w:t xml:space="preserve">. </w:t>
      </w:r>
      <w:r w:rsidR="00E401E3" w:rsidRPr="00893AEC">
        <w:rPr>
          <w:rFonts w:ascii="Calibri" w:eastAsia="Calibri" w:hAnsi="Calibri" w:cs="Calibri"/>
          <w:b/>
          <w:color w:val="000000" w:themeColor="text1"/>
        </w:rPr>
        <w:t>Miejsce doradcy w systemie doskonalenia nauczycieli</w:t>
      </w:r>
    </w:p>
    <w:p w:rsidR="007A12BE" w:rsidRPr="00893AEC" w:rsidRDefault="007A12BE" w:rsidP="00E401E3">
      <w:p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Cele</w:t>
      </w:r>
      <w:r w:rsidR="00893AEC" w:rsidRPr="00893AEC">
        <w:rPr>
          <w:rFonts w:ascii="Calibri" w:eastAsia="Calibri" w:hAnsi="Calibri" w:cs="Calibri"/>
          <w:color w:val="000000" w:themeColor="text1"/>
        </w:rPr>
        <w:t>:</w:t>
      </w:r>
    </w:p>
    <w:p w:rsidR="00CA5F5A" w:rsidRPr="00893AEC" w:rsidRDefault="00CA5F5A" w:rsidP="00CA5F5A">
      <w:pPr>
        <w:ind w:left="360"/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Uczestnik:</w:t>
      </w:r>
    </w:p>
    <w:p w:rsidR="00CA5F5A" w:rsidRPr="00893AEC" w:rsidRDefault="00CA5F5A" w:rsidP="00085EC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poznaje zasady powierzania zadań doradcy, zatrudniania go i finansowania jego pracy,</w:t>
      </w:r>
    </w:p>
    <w:p w:rsidR="00CA5F5A" w:rsidRPr="00893AEC" w:rsidRDefault="00CA5F5A" w:rsidP="00085EC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wymienia zadania doradcy i formy ich realizacji wynikające z przepisów prawa,</w:t>
      </w:r>
    </w:p>
    <w:p w:rsidR="00CA5F5A" w:rsidRPr="00893AEC" w:rsidRDefault="00CA5F5A" w:rsidP="00085ECC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określa zakres i charakter współpracy doradcy z różnymi instytucjami i placówkami oświatowymi.</w:t>
      </w:r>
    </w:p>
    <w:p w:rsidR="00A525D9" w:rsidRDefault="00A525D9" w:rsidP="00A525D9">
      <w:pPr>
        <w:pStyle w:val="Akapitzlist"/>
        <w:ind w:left="0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>Treści:</w:t>
      </w:r>
    </w:p>
    <w:p w:rsidR="009A29C2" w:rsidRPr="00893AEC" w:rsidRDefault="009A29C2" w:rsidP="00A525D9">
      <w:pPr>
        <w:pStyle w:val="Akapitzlist"/>
        <w:numPr>
          <w:ilvl w:val="1"/>
          <w:numId w:val="44"/>
        </w:num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powierzanie zadań doradcy, zatrudnianie go i finansowanie jego pracy,</w:t>
      </w:r>
    </w:p>
    <w:p w:rsidR="009C427A" w:rsidRDefault="009A29C2" w:rsidP="00A525D9">
      <w:pPr>
        <w:pStyle w:val="Akapitzlist"/>
        <w:numPr>
          <w:ilvl w:val="1"/>
          <w:numId w:val="44"/>
        </w:numPr>
        <w:jc w:val="both"/>
        <w:rPr>
          <w:rFonts w:ascii="Calibri" w:eastAsia="Calibri" w:hAnsi="Calibri" w:cs="Calibri"/>
          <w:color w:val="000000" w:themeColor="text1"/>
        </w:rPr>
      </w:pPr>
      <w:r w:rsidRPr="00893AEC">
        <w:rPr>
          <w:rFonts w:ascii="Calibri" w:eastAsia="Calibri" w:hAnsi="Calibri" w:cs="Calibri"/>
          <w:color w:val="000000" w:themeColor="text1"/>
        </w:rPr>
        <w:t>cztery podstawowe zadania doradcy metodycznego i formy ich realizacji,</w:t>
      </w:r>
    </w:p>
    <w:p w:rsidR="00C42E69" w:rsidRDefault="009A29C2" w:rsidP="00A525D9">
      <w:pPr>
        <w:pStyle w:val="Akapitzlist"/>
        <w:numPr>
          <w:ilvl w:val="1"/>
          <w:numId w:val="44"/>
        </w:numPr>
        <w:jc w:val="both"/>
        <w:rPr>
          <w:rFonts w:ascii="Calibri" w:eastAsia="Calibri" w:hAnsi="Calibri" w:cs="Calibri"/>
          <w:color w:val="000000" w:themeColor="text1"/>
        </w:rPr>
      </w:pPr>
      <w:r w:rsidRPr="009C427A">
        <w:rPr>
          <w:rFonts w:ascii="Calibri" w:eastAsia="Calibri" w:hAnsi="Calibri" w:cs="Calibri"/>
          <w:color w:val="000000" w:themeColor="text1"/>
        </w:rPr>
        <w:t>zadania doradcy związane z procedurą awansu zawodowego,</w:t>
      </w:r>
    </w:p>
    <w:p w:rsidR="009A29C2" w:rsidRPr="00C42E69" w:rsidRDefault="009A29C2" w:rsidP="00A525D9">
      <w:pPr>
        <w:pStyle w:val="Akapitzlist"/>
        <w:numPr>
          <w:ilvl w:val="1"/>
          <w:numId w:val="44"/>
        </w:numPr>
        <w:jc w:val="both"/>
        <w:rPr>
          <w:rFonts w:ascii="Calibri" w:eastAsia="Calibri" w:hAnsi="Calibri" w:cs="Calibri"/>
          <w:color w:val="000000" w:themeColor="text1"/>
        </w:rPr>
      </w:pPr>
      <w:r w:rsidRPr="00C42E69">
        <w:rPr>
          <w:rFonts w:ascii="Calibri" w:eastAsia="Calibri" w:hAnsi="Calibri" w:cs="Calibri"/>
          <w:color w:val="000000" w:themeColor="text1"/>
        </w:rPr>
        <w:t>współpraca doradcy z podmiotami zewnętrznymi.</w:t>
      </w:r>
    </w:p>
    <w:p w:rsidR="009A29C2" w:rsidRDefault="009A29C2" w:rsidP="00824BD2">
      <w:pPr>
        <w:jc w:val="both"/>
        <w:rPr>
          <w:rFonts w:ascii="Calibri" w:eastAsia="Calibri" w:hAnsi="Calibri" w:cs="Calibri"/>
          <w:color w:val="000000" w:themeColor="text1"/>
        </w:rPr>
      </w:pPr>
    </w:p>
    <w:p w:rsidR="00E401E3" w:rsidRPr="00D42829" w:rsidRDefault="0029281A" w:rsidP="00E401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2</w:t>
      </w:r>
      <w:r w:rsidR="008622AF" w:rsidRPr="00D42829">
        <w:rPr>
          <w:rFonts w:ascii="Calibri" w:eastAsia="Calibri" w:hAnsi="Calibri" w:cs="Calibri"/>
          <w:b/>
          <w:color w:val="000000" w:themeColor="text1"/>
        </w:rPr>
        <w:t>.</w:t>
      </w:r>
      <w:r w:rsidR="00D42829" w:rsidRPr="00D42829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E401E3" w:rsidRPr="00D42829">
        <w:rPr>
          <w:rFonts w:ascii="Calibri" w:eastAsia="Calibri" w:hAnsi="Calibri" w:cs="Calibri"/>
          <w:b/>
          <w:color w:val="000000" w:themeColor="text1"/>
        </w:rPr>
        <w:t>Zadania doradcy metodycznego</w:t>
      </w:r>
    </w:p>
    <w:p w:rsidR="008A7A4F" w:rsidRPr="00AE4BCB" w:rsidRDefault="008A7A4F" w:rsidP="00E401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 w:themeColor="text1"/>
          <w:sz w:val="16"/>
          <w:szCs w:val="16"/>
        </w:rPr>
      </w:pPr>
    </w:p>
    <w:p w:rsidR="00D46E2A" w:rsidRPr="00D42829" w:rsidRDefault="005B7508" w:rsidP="000A7956">
      <w:pPr>
        <w:jc w:val="both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Cele:</w:t>
      </w:r>
    </w:p>
    <w:p w:rsidR="005B7508" w:rsidRPr="00D42829" w:rsidRDefault="005B7508" w:rsidP="00584CAA">
      <w:pPr>
        <w:ind w:left="426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Uczestnik:</w:t>
      </w:r>
    </w:p>
    <w:p w:rsidR="005B7508" w:rsidRPr="00D42829" w:rsidRDefault="005B7508" w:rsidP="00584CAA">
      <w:pPr>
        <w:pStyle w:val="Akapitzlist"/>
        <w:numPr>
          <w:ilvl w:val="0"/>
          <w:numId w:val="7"/>
        </w:numPr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charakteryzuje zadania doradcy metodycznego wynikające z przepisów prawa</w:t>
      </w:r>
      <w:r w:rsidR="003B21C3" w:rsidRPr="00D42829">
        <w:rPr>
          <w:rFonts w:ascii="Calibri" w:eastAsia="Calibri" w:hAnsi="Calibri" w:cs="Calibri"/>
          <w:color w:val="000000" w:themeColor="text1"/>
        </w:rPr>
        <w:t>,</w:t>
      </w:r>
      <w:r w:rsidR="003810C1" w:rsidRPr="00D42829">
        <w:rPr>
          <w:rFonts w:ascii="Calibri" w:eastAsia="Calibri" w:hAnsi="Calibri" w:cs="Calibri"/>
          <w:color w:val="000000" w:themeColor="text1"/>
        </w:rPr>
        <w:t xml:space="preserve"> uwzględniając kontekst pracy zdalnej,</w:t>
      </w:r>
    </w:p>
    <w:p w:rsidR="005B7508" w:rsidRPr="00D42829" w:rsidRDefault="005B7508" w:rsidP="00584CAA">
      <w:pPr>
        <w:pStyle w:val="Akapitzlist"/>
        <w:numPr>
          <w:ilvl w:val="0"/>
          <w:numId w:val="7"/>
        </w:numPr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dobiera działania szczegółowe umożliwiające realizac</w:t>
      </w:r>
      <w:r w:rsidR="00AF7084">
        <w:rPr>
          <w:rFonts w:ascii="Calibri" w:eastAsia="Calibri" w:hAnsi="Calibri" w:cs="Calibri"/>
          <w:color w:val="000000" w:themeColor="text1"/>
        </w:rPr>
        <w:t>ję poszczególnych zadań doradcy.</w:t>
      </w:r>
    </w:p>
    <w:p w:rsidR="005B7508" w:rsidRPr="00D42829" w:rsidRDefault="005B7508" w:rsidP="00584CAA">
      <w:pPr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Treści:</w:t>
      </w:r>
    </w:p>
    <w:p w:rsidR="005B7508" w:rsidRPr="00D42829" w:rsidRDefault="005B7508" w:rsidP="00584CAA">
      <w:pPr>
        <w:pStyle w:val="Akapitzlist"/>
        <w:numPr>
          <w:ilvl w:val="0"/>
          <w:numId w:val="8"/>
        </w:numPr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 xml:space="preserve">Podstawowe zadania doradcy </w:t>
      </w:r>
      <w:r w:rsidR="003810C1" w:rsidRPr="00D42829">
        <w:rPr>
          <w:rFonts w:ascii="Calibri" w:eastAsia="Calibri" w:hAnsi="Calibri" w:cs="Calibri"/>
          <w:color w:val="000000" w:themeColor="text1"/>
        </w:rPr>
        <w:t xml:space="preserve">z uwzględnieniem kontekstu pracy zdalnej </w:t>
      </w:r>
      <w:r w:rsidRPr="00D42829">
        <w:rPr>
          <w:rFonts w:ascii="Calibri" w:eastAsia="Calibri" w:hAnsi="Calibri" w:cs="Calibri"/>
          <w:color w:val="000000" w:themeColor="text1"/>
        </w:rPr>
        <w:t>– wspomaganie nauczycieli i rad pedagogicznych w:</w:t>
      </w:r>
    </w:p>
    <w:p w:rsidR="005B7508" w:rsidRPr="00D42829" w:rsidRDefault="005B7508" w:rsidP="00584CAA">
      <w:pPr>
        <w:pStyle w:val="Akapitzlist"/>
        <w:numPr>
          <w:ilvl w:val="1"/>
          <w:numId w:val="26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rozwijaniu umiejętności metodycznych,</w:t>
      </w:r>
    </w:p>
    <w:p w:rsidR="005B7508" w:rsidRPr="00D42829" w:rsidRDefault="005B7508" w:rsidP="00584CAA">
      <w:pPr>
        <w:pStyle w:val="Akapitzlist"/>
        <w:numPr>
          <w:ilvl w:val="1"/>
          <w:numId w:val="26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 xml:space="preserve">planowaniu, organizowaniu i badaniu efektów procesu dydaktyczno-wychowawczego  </w:t>
      </w:r>
      <w:r w:rsidR="001E55D1" w:rsidRPr="00D42829">
        <w:rPr>
          <w:rFonts w:ascii="Calibri" w:eastAsia="Calibri" w:hAnsi="Calibri" w:cs="Calibri"/>
          <w:color w:val="000000" w:themeColor="text1"/>
        </w:rPr>
        <w:t xml:space="preserve">z </w:t>
      </w:r>
      <w:r w:rsidRPr="00D42829">
        <w:rPr>
          <w:rFonts w:ascii="Calibri" w:eastAsia="Calibri" w:hAnsi="Calibri" w:cs="Calibri"/>
          <w:color w:val="000000" w:themeColor="text1"/>
        </w:rPr>
        <w:t>uwzględnieniem zróżnicowanych potrzeb uczniów,</w:t>
      </w:r>
    </w:p>
    <w:p w:rsidR="005B7508" w:rsidRPr="00D42829" w:rsidRDefault="00BD5B83" w:rsidP="00584CAA">
      <w:pPr>
        <w:pStyle w:val="Akapitzlist"/>
        <w:numPr>
          <w:ilvl w:val="1"/>
          <w:numId w:val="26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opracowaniu, doborze i adaptacji programów nauczania,</w:t>
      </w:r>
    </w:p>
    <w:p w:rsidR="00BD5B83" w:rsidRPr="00D42829" w:rsidRDefault="00BD5B83" w:rsidP="00584CAA">
      <w:pPr>
        <w:pStyle w:val="Akapitzlist"/>
        <w:numPr>
          <w:ilvl w:val="1"/>
          <w:numId w:val="26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podejmowaniu działań innowacyjnych.</w:t>
      </w:r>
    </w:p>
    <w:p w:rsidR="00BD5B83" w:rsidRPr="00D42829" w:rsidRDefault="00BD5B83" w:rsidP="00584CAA">
      <w:pPr>
        <w:pStyle w:val="Akapitzlist"/>
        <w:numPr>
          <w:ilvl w:val="0"/>
          <w:numId w:val="8"/>
        </w:numPr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Dodatkowe zadania doradcy wynikające z przepisów prawa:</w:t>
      </w:r>
    </w:p>
    <w:p w:rsidR="00BD5B83" w:rsidRPr="00D42829" w:rsidRDefault="00BD5B83" w:rsidP="00584CAA">
      <w:pPr>
        <w:pStyle w:val="Akapitzlist"/>
        <w:numPr>
          <w:ilvl w:val="1"/>
          <w:numId w:val="27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obserwacja zajęć i ich omawianie z nauczycielem,</w:t>
      </w:r>
    </w:p>
    <w:p w:rsidR="00BD5B83" w:rsidRPr="00D42829" w:rsidRDefault="00BD5B83" w:rsidP="00584CAA">
      <w:pPr>
        <w:pStyle w:val="Akapitzlist"/>
        <w:numPr>
          <w:ilvl w:val="1"/>
          <w:numId w:val="27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przygotowanie opinii na temat pracy nauczyciela,</w:t>
      </w:r>
    </w:p>
    <w:p w:rsidR="000A7956" w:rsidRPr="00BC5F28" w:rsidRDefault="00BD5B83" w:rsidP="00584CAA">
      <w:pPr>
        <w:pStyle w:val="Akapitzlist"/>
        <w:numPr>
          <w:ilvl w:val="1"/>
          <w:numId w:val="27"/>
        </w:numPr>
        <w:ind w:left="1417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praca w zespole oceniającym, rozpatrującym odwoł</w:t>
      </w:r>
      <w:r w:rsidR="001E55D1" w:rsidRPr="00D42829">
        <w:rPr>
          <w:rFonts w:ascii="Calibri" w:eastAsia="Calibri" w:hAnsi="Calibri" w:cs="Calibri"/>
          <w:color w:val="000000" w:themeColor="text1"/>
        </w:rPr>
        <w:t>anie od oceny pracy nauczyciela.</w:t>
      </w:r>
    </w:p>
    <w:p w:rsidR="00C87266" w:rsidRPr="005E2BE6" w:rsidRDefault="00C87266">
      <w:pPr>
        <w:ind w:left="720"/>
        <w:jc w:val="both"/>
        <w:rPr>
          <w:rFonts w:ascii="Calibri" w:eastAsia="Calibri" w:hAnsi="Calibri" w:cs="Calibri"/>
          <w:sz w:val="10"/>
          <w:szCs w:val="10"/>
        </w:rPr>
      </w:pPr>
    </w:p>
    <w:p w:rsidR="00C87266" w:rsidRPr="00D42829" w:rsidRDefault="0029281A" w:rsidP="00381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t>Moduł 3</w:t>
      </w:r>
      <w:r w:rsidR="001E55D1" w:rsidRPr="00D42829">
        <w:rPr>
          <w:rFonts w:ascii="Calibri" w:eastAsia="Calibri" w:hAnsi="Calibri" w:cs="Calibri"/>
          <w:b/>
          <w:bCs/>
          <w:color w:val="000000" w:themeColor="text1"/>
        </w:rPr>
        <w:t>.</w:t>
      </w:r>
      <w:r w:rsidR="002F3577"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003810C1" w:rsidRPr="00D42829">
        <w:rPr>
          <w:rFonts w:ascii="Calibri" w:eastAsia="Calibri" w:hAnsi="Calibri" w:cs="Calibri"/>
          <w:b/>
          <w:color w:val="000000" w:themeColor="text1"/>
        </w:rPr>
        <w:t>Formy realizacji zadań doradcy metodycznego</w:t>
      </w:r>
    </w:p>
    <w:p w:rsidR="003810C1" w:rsidRPr="00D42829" w:rsidRDefault="003810C1" w:rsidP="003810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 w:themeColor="text1"/>
        </w:rPr>
      </w:pPr>
      <w:r w:rsidRPr="00D42829">
        <w:rPr>
          <w:rFonts w:ascii="Calibri" w:eastAsia="Calibri" w:hAnsi="Calibri" w:cs="Calibri"/>
          <w:color w:val="000000" w:themeColor="text1"/>
        </w:rPr>
        <w:t>Cele:</w:t>
      </w:r>
    </w:p>
    <w:p w:rsidR="003810C1" w:rsidRPr="00D42829" w:rsidRDefault="00292CFC" w:rsidP="003810C1">
      <w:pPr>
        <w:spacing w:after="200" w:line="276" w:lineRule="auto"/>
        <w:rPr>
          <w:rFonts w:asciiTheme="minorHAnsi" w:eastAsia="Calibri" w:hAnsiTheme="minorHAnsi" w:cs="Arial"/>
          <w:b/>
          <w:bCs/>
          <w:color w:val="000000" w:themeColor="text1"/>
        </w:rPr>
      </w:pPr>
      <w:r>
        <w:rPr>
          <w:rFonts w:asciiTheme="minorHAnsi" w:eastAsia="Calibri" w:hAnsiTheme="minorHAnsi" w:cs="Arial"/>
          <w:bCs/>
          <w:color w:val="000000" w:themeColor="text1"/>
        </w:rPr>
        <w:t xml:space="preserve">      </w:t>
      </w:r>
      <w:r w:rsidR="003810C1" w:rsidRPr="00D42829">
        <w:rPr>
          <w:rFonts w:asciiTheme="minorHAnsi" w:eastAsia="Calibri" w:hAnsiTheme="minorHAnsi" w:cs="Arial"/>
          <w:bCs/>
          <w:color w:val="000000" w:themeColor="text1"/>
        </w:rPr>
        <w:t>Uczestnik</w:t>
      </w:r>
      <w:r w:rsidR="003810C1" w:rsidRPr="00D42829">
        <w:rPr>
          <w:rFonts w:asciiTheme="minorHAnsi" w:eastAsia="Calibri" w:hAnsiTheme="minorHAnsi" w:cs="Arial"/>
          <w:b/>
          <w:color w:val="000000" w:themeColor="text1"/>
        </w:rPr>
        <w:t>:</w:t>
      </w:r>
    </w:p>
    <w:p w:rsidR="003810C1" w:rsidRPr="00D42829" w:rsidRDefault="003810C1" w:rsidP="00584CAA">
      <w:pPr>
        <w:numPr>
          <w:ilvl w:val="0"/>
          <w:numId w:val="9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 xml:space="preserve">charakteryzuje formy realizacji zadań doradcy metodycznego oraz ich znaczenie dla rozwoju zawodowego nauczycieli, </w:t>
      </w:r>
    </w:p>
    <w:p w:rsidR="003810C1" w:rsidRPr="00D42829" w:rsidRDefault="003810C1" w:rsidP="00584CAA">
      <w:pPr>
        <w:numPr>
          <w:ilvl w:val="0"/>
          <w:numId w:val="9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zna zasady planowania i organizowania różnych form doskonalenia i zajęć otwartych</w:t>
      </w:r>
      <w:r w:rsidR="001E55D1" w:rsidRPr="00D42829">
        <w:rPr>
          <w:rFonts w:asciiTheme="minorHAnsi" w:eastAsia="Calibri" w:hAnsiTheme="minorHAnsi" w:cs="Arial"/>
          <w:bCs/>
          <w:color w:val="000000" w:themeColor="text1"/>
        </w:rPr>
        <w:t>,</w:t>
      </w:r>
      <w:r w:rsidR="00292CFC">
        <w:rPr>
          <w:rFonts w:asciiTheme="minorHAnsi" w:eastAsia="Calibri" w:hAnsiTheme="minorHAnsi" w:cs="Arial"/>
          <w:bCs/>
          <w:color w:val="000000" w:themeColor="text1"/>
        </w:rPr>
        <w:t xml:space="preserve"> </w:t>
      </w:r>
      <w:r w:rsidRPr="00D42829">
        <w:rPr>
          <w:rFonts w:asciiTheme="minorHAnsi" w:eastAsia="Calibri" w:hAnsiTheme="minorHAnsi" w:cs="Arial"/>
          <w:bCs/>
          <w:color w:val="000000" w:themeColor="text1"/>
        </w:rPr>
        <w:t>z</w:t>
      </w:r>
      <w:r w:rsidR="00824BD2">
        <w:rPr>
          <w:rFonts w:asciiTheme="minorHAnsi" w:eastAsia="Calibri" w:hAnsiTheme="minorHAnsi" w:cs="Arial"/>
          <w:bCs/>
          <w:color w:val="000000" w:themeColor="text1"/>
        </w:rPr>
        <w:t> </w:t>
      </w:r>
      <w:r w:rsidRPr="00D42829">
        <w:rPr>
          <w:rFonts w:asciiTheme="minorHAnsi" w:eastAsia="Calibri" w:hAnsiTheme="minorHAnsi" w:cs="Arial"/>
          <w:bCs/>
          <w:color w:val="000000" w:themeColor="text1"/>
        </w:rPr>
        <w:t xml:space="preserve"> uwzględnieniem kontekstu pracy zdalnej, </w:t>
      </w:r>
    </w:p>
    <w:p w:rsidR="003810C1" w:rsidRPr="00D42829" w:rsidRDefault="003810C1" w:rsidP="00584CAA">
      <w:pPr>
        <w:numPr>
          <w:ilvl w:val="0"/>
          <w:numId w:val="9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zna zasady wystąpień pu</w:t>
      </w:r>
      <w:r w:rsidR="00AF7084">
        <w:rPr>
          <w:rFonts w:asciiTheme="minorHAnsi" w:eastAsia="Calibri" w:hAnsiTheme="minorHAnsi" w:cs="Arial"/>
          <w:bCs/>
          <w:color w:val="000000" w:themeColor="text1"/>
        </w:rPr>
        <w:t>blicznych i kreowania wizerunku.</w:t>
      </w:r>
    </w:p>
    <w:p w:rsidR="00306A0C" w:rsidRPr="00AE4BCB" w:rsidRDefault="00306A0C" w:rsidP="00584CAA">
      <w:p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  <w:sz w:val="16"/>
          <w:szCs w:val="16"/>
        </w:rPr>
      </w:pPr>
    </w:p>
    <w:p w:rsidR="003810C1" w:rsidRPr="00D42829" w:rsidRDefault="003810C1" w:rsidP="00584CAA">
      <w:p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Treści:</w:t>
      </w:r>
    </w:p>
    <w:p w:rsidR="003810C1" w:rsidRPr="00D42829" w:rsidRDefault="003810C1" w:rsidP="00584CAA">
      <w:pPr>
        <w:pStyle w:val="Akapitzlist"/>
        <w:numPr>
          <w:ilvl w:val="0"/>
          <w:numId w:val="11"/>
        </w:numPr>
        <w:spacing w:after="100" w:afterAutospacing="1" w:line="276" w:lineRule="auto"/>
        <w:ind w:left="737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Planowanie, organizowanie i prowadzenie różnych form doskonalenia</w:t>
      </w:r>
      <w:r w:rsidR="001E55D1" w:rsidRPr="00D42829">
        <w:rPr>
          <w:rFonts w:asciiTheme="minorHAnsi" w:hAnsiTheme="minorHAnsi" w:cs="Arial"/>
          <w:color w:val="000000" w:themeColor="text1"/>
        </w:rPr>
        <w:t>,</w:t>
      </w:r>
      <w:r w:rsidR="00306A0C" w:rsidRPr="00D42829">
        <w:rPr>
          <w:rFonts w:asciiTheme="minorHAnsi" w:hAnsiTheme="minorHAnsi" w:cs="Arial"/>
          <w:color w:val="000000" w:themeColor="text1"/>
        </w:rPr>
        <w:t xml:space="preserve"> z uwzględnieniem kontekstu pracy zdalnej</w:t>
      </w:r>
      <w:r w:rsidRPr="00D42829">
        <w:rPr>
          <w:rFonts w:asciiTheme="minorHAnsi" w:hAnsiTheme="minorHAnsi" w:cs="Arial"/>
          <w:color w:val="000000" w:themeColor="text1"/>
        </w:rPr>
        <w:t>:</w:t>
      </w:r>
    </w:p>
    <w:p w:rsidR="003810C1" w:rsidRPr="00D42829" w:rsidRDefault="003810C1" w:rsidP="00584CAA">
      <w:pPr>
        <w:pStyle w:val="Akapitzlist"/>
        <w:numPr>
          <w:ilvl w:val="0"/>
          <w:numId w:val="28"/>
        </w:numPr>
        <w:spacing w:after="100" w:afterAutospacing="1" w:line="276" w:lineRule="auto"/>
        <w:ind w:left="1077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 xml:space="preserve">projektowanie </w:t>
      </w:r>
      <w:r w:rsidR="006D36F8" w:rsidRPr="00D42829">
        <w:rPr>
          <w:rFonts w:asciiTheme="minorHAnsi" w:hAnsiTheme="minorHAnsi"/>
          <w:color w:val="000000" w:themeColor="text1"/>
          <w:sz w:val="22"/>
          <w:szCs w:val="22"/>
        </w:rPr>
        <w:t>zajęć edukacyjnych, warsztatów i innych form doskonalenia wspomagających pracę dydaktyczno-wychowawczą nauczycieli.</w:t>
      </w:r>
    </w:p>
    <w:p w:rsidR="003810C1" w:rsidRPr="00D42829" w:rsidRDefault="003810C1" w:rsidP="00584CAA">
      <w:pPr>
        <w:pStyle w:val="Akapitzlist"/>
        <w:numPr>
          <w:ilvl w:val="0"/>
          <w:numId w:val="28"/>
        </w:numPr>
        <w:spacing w:after="100" w:afterAutospacing="1" w:line="259" w:lineRule="auto"/>
        <w:ind w:left="1077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/>
          <w:color w:val="000000" w:themeColor="text1"/>
        </w:rPr>
        <w:t xml:space="preserve">przygotowanie </w:t>
      </w:r>
      <w:r w:rsidR="009C6372" w:rsidRPr="00D42829">
        <w:rPr>
          <w:rFonts w:asciiTheme="minorHAnsi" w:hAnsiTheme="minorHAnsi"/>
          <w:color w:val="000000" w:themeColor="text1"/>
        </w:rPr>
        <w:t>prezentacji multimedialnych oraz innych</w:t>
      </w:r>
      <w:r w:rsidR="00824BD2">
        <w:rPr>
          <w:rFonts w:asciiTheme="minorHAnsi" w:hAnsiTheme="minorHAnsi"/>
          <w:color w:val="000000" w:themeColor="text1"/>
        </w:rPr>
        <w:t xml:space="preserve"> </w:t>
      </w:r>
      <w:r w:rsidRPr="00D42829">
        <w:rPr>
          <w:rFonts w:asciiTheme="minorHAnsi" w:hAnsiTheme="minorHAnsi"/>
          <w:color w:val="000000" w:themeColor="text1"/>
        </w:rPr>
        <w:t>materiałów edukacyjnych,</w:t>
      </w:r>
    </w:p>
    <w:p w:rsidR="003810C1" w:rsidRPr="00D42829" w:rsidRDefault="003810C1" w:rsidP="00584CAA">
      <w:pPr>
        <w:pStyle w:val="Akapitzlist"/>
        <w:numPr>
          <w:ilvl w:val="0"/>
          <w:numId w:val="28"/>
        </w:numPr>
        <w:spacing w:after="100" w:afterAutospacing="1" w:line="259" w:lineRule="auto"/>
        <w:ind w:left="1077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doradca w roli prowadzącego</w:t>
      </w:r>
      <w:r w:rsidR="00D42829" w:rsidRPr="00D42829">
        <w:rPr>
          <w:rFonts w:asciiTheme="minorHAnsi" w:hAnsiTheme="minorHAnsi" w:cs="Arial"/>
          <w:color w:val="000000" w:themeColor="text1"/>
        </w:rPr>
        <w:t xml:space="preserve"> </w:t>
      </w:r>
      <w:r w:rsidR="009C6372" w:rsidRPr="00D42829">
        <w:rPr>
          <w:rFonts w:asciiTheme="minorHAnsi" w:hAnsiTheme="minorHAnsi" w:cs="Arial"/>
          <w:color w:val="000000" w:themeColor="text1"/>
        </w:rPr>
        <w:t>zajęcia edukacyjne, lekcje otwarte, warsztaty i inne formy doskonalenia</w:t>
      </w:r>
      <w:r w:rsidRPr="00D42829">
        <w:rPr>
          <w:rFonts w:asciiTheme="minorHAnsi" w:hAnsiTheme="minorHAnsi" w:cs="Arial"/>
          <w:color w:val="000000" w:themeColor="text1"/>
        </w:rPr>
        <w:t>,</w:t>
      </w:r>
    </w:p>
    <w:p w:rsidR="003810C1" w:rsidRPr="00D42829" w:rsidRDefault="003810C1" w:rsidP="00584CAA">
      <w:pPr>
        <w:pStyle w:val="Akapitzlist"/>
        <w:numPr>
          <w:ilvl w:val="0"/>
          <w:numId w:val="28"/>
        </w:numPr>
        <w:spacing w:after="100" w:afterAutospacing="1" w:line="259" w:lineRule="auto"/>
        <w:ind w:left="1077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 xml:space="preserve">ewaluacja form doskonalenia. </w:t>
      </w:r>
    </w:p>
    <w:p w:rsidR="00824BD2" w:rsidRDefault="003810C1" w:rsidP="00584CAA">
      <w:pPr>
        <w:pStyle w:val="Akapitzlist"/>
        <w:numPr>
          <w:ilvl w:val="0"/>
          <w:numId w:val="11"/>
        </w:numPr>
        <w:spacing w:after="100" w:afterAutospacing="1" w:line="276" w:lineRule="auto"/>
        <w:ind w:left="737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lastRenderedPageBreak/>
        <w:t>Prowadzenie zajęć otwartych</w:t>
      </w:r>
      <w:r w:rsidR="009C6372" w:rsidRPr="00D42829">
        <w:rPr>
          <w:rFonts w:asciiTheme="minorHAnsi" w:hAnsiTheme="minorHAnsi" w:cs="Arial"/>
          <w:color w:val="000000" w:themeColor="text1"/>
        </w:rPr>
        <w:t>,</w:t>
      </w:r>
      <w:r w:rsidR="00122E84" w:rsidRPr="00D42829">
        <w:rPr>
          <w:rFonts w:asciiTheme="minorHAnsi" w:hAnsiTheme="minorHAnsi" w:cs="Arial"/>
          <w:color w:val="000000" w:themeColor="text1"/>
        </w:rPr>
        <w:t xml:space="preserve"> z </w:t>
      </w:r>
      <w:r w:rsidR="003769E3">
        <w:rPr>
          <w:rFonts w:asciiTheme="minorHAnsi" w:hAnsiTheme="minorHAnsi" w:cs="Arial"/>
          <w:color w:val="000000" w:themeColor="text1"/>
        </w:rPr>
        <w:t xml:space="preserve">uwzględnieniem formy </w:t>
      </w:r>
      <w:r w:rsidR="00824BD2">
        <w:rPr>
          <w:rFonts w:asciiTheme="minorHAnsi" w:hAnsiTheme="minorHAnsi" w:cs="Arial"/>
          <w:color w:val="000000" w:themeColor="text1"/>
        </w:rPr>
        <w:t>pracy zdalnej</w:t>
      </w:r>
    </w:p>
    <w:p w:rsidR="003810C1" w:rsidRPr="00824BD2" w:rsidRDefault="003810C1" w:rsidP="00584CAA">
      <w:pPr>
        <w:pStyle w:val="Akapitzlist"/>
        <w:numPr>
          <w:ilvl w:val="0"/>
          <w:numId w:val="11"/>
        </w:numPr>
        <w:spacing w:after="100" w:afterAutospacing="1" w:line="276" w:lineRule="auto"/>
        <w:ind w:left="737"/>
        <w:rPr>
          <w:rFonts w:asciiTheme="minorHAnsi" w:hAnsiTheme="minorHAnsi" w:cs="Arial"/>
          <w:color w:val="000000" w:themeColor="text1"/>
        </w:rPr>
      </w:pPr>
      <w:r w:rsidRPr="00824BD2">
        <w:rPr>
          <w:rFonts w:asciiTheme="minorHAnsi" w:hAnsiTheme="minorHAnsi" w:cs="Arial"/>
          <w:color w:val="000000" w:themeColor="text1"/>
        </w:rPr>
        <w:t>Organizowanie i prowadzenie sieci współpracy i samokształcenia</w:t>
      </w:r>
      <w:r w:rsidR="009C6372" w:rsidRPr="00824BD2">
        <w:rPr>
          <w:rFonts w:asciiTheme="minorHAnsi" w:hAnsiTheme="minorHAnsi" w:cs="Arial"/>
          <w:color w:val="000000" w:themeColor="text1"/>
        </w:rPr>
        <w:t>,</w:t>
      </w:r>
      <w:r w:rsidR="003769E3" w:rsidRPr="00824BD2">
        <w:rPr>
          <w:rFonts w:asciiTheme="minorHAnsi" w:hAnsiTheme="minorHAnsi" w:cs="Arial"/>
          <w:color w:val="000000" w:themeColor="text1"/>
        </w:rPr>
        <w:t xml:space="preserve"> z uwzględnieniem formy </w:t>
      </w:r>
      <w:r w:rsidR="00306A0C" w:rsidRPr="00824BD2">
        <w:rPr>
          <w:rFonts w:asciiTheme="minorHAnsi" w:hAnsiTheme="minorHAnsi" w:cs="Arial"/>
          <w:color w:val="000000" w:themeColor="text1"/>
        </w:rPr>
        <w:t xml:space="preserve"> pracy zdalnej</w:t>
      </w:r>
      <w:r w:rsidRPr="00824BD2">
        <w:rPr>
          <w:rFonts w:asciiTheme="minorHAnsi" w:hAnsiTheme="minorHAnsi" w:cs="Arial"/>
          <w:color w:val="000000" w:themeColor="text1"/>
        </w:rPr>
        <w:t>:</w:t>
      </w:r>
    </w:p>
    <w:p w:rsidR="003810C1" w:rsidRPr="00D42829" w:rsidRDefault="003810C1" w:rsidP="00584CAA">
      <w:pPr>
        <w:pStyle w:val="Akapitzlist"/>
        <w:numPr>
          <w:ilvl w:val="0"/>
          <w:numId w:val="29"/>
        </w:numPr>
        <w:spacing w:after="100" w:afterAutospacing="1"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istota działania sieci</w:t>
      </w:r>
      <w:r w:rsidR="006B765F" w:rsidRPr="00D42829">
        <w:rPr>
          <w:rFonts w:asciiTheme="minorHAnsi" w:hAnsiTheme="minorHAnsi" w:cs="Arial"/>
          <w:color w:val="000000" w:themeColor="text1"/>
        </w:rPr>
        <w:t>,</w:t>
      </w:r>
    </w:p>
    <w:p w:rsidR="003810C1" w:rsidRPr="00D42829" w:rsidRDefault="003810C1" w:rsidP="00584CAA">
      <w:pPr>
        <w:pStyle w:val="Akapitzlist"/>
        <w:numPr>
          <w:ilvl w:val="0"/>
          <w:numId w:val="29"/>
        </w:numPr>
        <w:spacing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 xml:space="preserve">planowanie i organizacja sieci – spotkania stacjonarne i praca </w:t>
      </w:r>
      <w:r w:rsidR="006B765F" w:rsidRPr="00D42829">
        <w:rPr>
          <w:rFonts w:asciiTheme="minorHAnsi" w:hAnsiTheme="minorHAnsi" w:cs="Arial"/>
          <w:color w:val="000000" w:themeColor="text1"/>
        </w:rPr>
        <w:t>online</w:t>
      </w:r>
      <w:r w:rsidR="00A030DE" w:rsidRPr="00D42829">
        <w:rPr>
          <w:rFonts w:asciiTheme="minorHAnsi" w:hAnsiTheme="minorHAnsi" w:cs="Arial"/>
          <w:color w:val="000000" w:themeColor="text1"/>
        </w:rPr>
        <w:t>,</w:t>
      </w:r>
    </w:p>
    <w:p w:rsidR="003810C1" w:rsidRPr="00D42829" w:rsidRDefault="003810C1" w:rsidP="00584CAA">
      <w:pPr>
        <w:pStyle w:val="Akapitzlist"/>
        <w:numPr>
          <w:ilvl w:val="0"/>
          <w:numId w:val="29"/>
        </w:numPr>
        <w:spacing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 xml:space="preserve">rola i zadania </w:t>
      </w:r>
      <w:r w:rsidR="006B765F" w:rsidRPr="00D42829">
        <w:rPr>
          <w:rFonts w:asciiTheme="minorHAnsi" w:hAnsiTheme="minorHAnsi" w:cs="Arial"/>
          <w:color w:val="000000" w:themeColor="text1"/>
        </w:rPr>
        <w:t xml:space="preserve">doradcy jako </w:t>
      </w:r>
      <w:r w:rsidRPr="00D42829">
        <w:rPr>
          <w:rFonts w:asciiTheme="minorHAnsi" w:hAnsiTheme="minorHAnsi" w:cs="Arial"/>
          <w:color w:val="000000" w:themeColor="text1"/>
        </w:rPr>
        <w:t xml:space="preserve">koordynatora oraz </w:t>
      </w:r>
      <w:r w:rsidR="00A030DE" w:rsidRPr="00D42829">
        <w:rPr>
          <w:rFonts w:asciiTheme="minorHAnsi" w:hAnsiTheme="minorHAnsi" w:cs="Arial"/>
          <w:color w:val="000000" w:themeColor="text1"/>
        </w:rPr>
        <w:t xml:space="preserve">współpraca z </w:t>
      </w:r>
      <w:r w:rsidRPr="00D42829">
        <w:rPr>
          <w:rFonts w:asciiTheme="minorHAnsi" w:hAnsiTheme="minorHAnsi" w:cs="Arial"/>
          <w:color w:val="000000" w:themeColor="text1"/>
        </w:rPr>
        <w:t>ekspert</w:t>
      </w:r>
      <w:r w:rsidR="00A030DE" w:rsidRPr="00D42829">
        <w:rPr>
          <w:rFonts w:asciiTheme="minorHAnsi" w:hAnsiTheme="minorHAnsi" w:cs="Arial"/>
          <w:color w:val="000000" w:themeColor="text1"/>
        </w:rPr>
        <w:t>ami</w:t>
      </w:r>
      <w:r w:rsidRPr="00D42829">
        <w:rPr>
          <w:rFonts w:asciiTheme="minorHAnsi" w:hAnsiTheme="minorHAnsi" w:cs="Arial"/>
          <w:color w:val="000000" w:themeColor="text1"/>
        </w:rPr>
        <w:t xml:space="preserve"> zewnętrzny</w:t>
      </w:r>
      <w:r w:rsidR="00A030DE" w:rsidRPr="00D42829">
        <w:rPr>
          <w:rFonts w:asciiTheme="minorHAnsi" w:hAnsiTheme="minorHAnsi" w:cs="Arial"/>
          <w:color w:val="000000" w:themeColor="text1"/>
        </w:rPr>
        <w:t>mi,</w:t>
      </w:r>
    </w:p>
    <w:p w:rsidR="003810C1" w:rsidRPr="00D42829" w:rsidRDefault="003810C1" w:rsidP="00584CAA">
      <w:pPr>
        <w:pStyle w:val="Akapitzlist"/>
        <w:numPr>
          <w:ilvl w:val="0"/>
          <w:numId w:val="29"/>
        </w:numPr>
        <w:spacing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ewaluacja pracy sieci.</w:t>
      </w:r>
    </w:p>
    <w:p w:rsidR="003810C1" w:rsidRPr="00D42829" w:rsidRDefault="003810C1" w:rsidP="00584CAA">
      <w:pPr>
        <w:pStyle w:val="Akapitzlist"/>
        <w:numPr>
          <w:ilvl w:val="0"/>
          <w:numId w:val="11"/>
        </w:numPr>
        <w:spacing w:line="276" w:lineRule="auto"/>
        <w:ind w:left="850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Indywidualne formy wsparcia:</w:t>
      </w:r>
    </w:p>
    <w:p w:rsidR="003810C1" w:rsidRPr="00D42829" w:rsidRDefault="003810C1" w:rsidP="00584CAA">
      <w:pPr>
        <w:pStyle w:val="Akapitzlist"/>
        <w:numPr>
          <w:ilvl w:val="0"/>
          <w:numId w:val="30"/>
        </w:numPr>
        <w:spacing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prowadzenie indywidualnych konsultacji,</w:t>
      </w:r>
    </w:p>
    <w:p w:rsidR="003810C1" w:rsidRPr="00D42829" w:rsidRDefault="003810C1" w:rsidP="00584CAA">
      <w:pPr>
        <w:pStyle w:val="Akapitzlist"/>
        <w:numPr>
          <w:ilvl w:val="0"/>
          <w:numId w:val="30"/>
        </w:numPr>
        <w:spacing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 xml:space="preserve">wybrane narzędzia </w:t>
      </w:r>
      <w:proofErr w:type="spellStart"/>
      <w:r w:rsidRPr="00D42829">
        <w:rPr>
          <w:rFonts w:asciiTheme="minorHAnsi" w:hAnsiTheme="minorHAnsi" w:cs="Arial"/>
          <w:color w:val="000000" w:themeColor="text1"/>
        </w:rPr>
        <w:t>coachingowe</w:t>
      </w:r>
      <w:proofErr w:type="spellEnd"/>
      <w:r w:rsidRPr="00D42829">
        <w:rPr>
          <w:rFonts w:asciiTheme="minorHAnsi" w:hAnsiTheme="minorHAnsi" w:cs="Arial"/>
          <w:color w:val="000000" w:themeColor="text1"/>
        </w:rPr>
        <w:t xml:space="preserve"> przydatne w pracy doradcy,</w:t>
      </w:r>
    </w:p>
    <w:p w:rsidR="003810C1" w:rsidRPr="00D42829" w:rsidRDefault="003810C1" w:rsidP="00584CAA">
      <w:pPr>
        <w:pStyle w:val="Akapitzlist"/>
        <w:numPr>
          <w:ilvl w:val="0"/>
          <w:numId w:val="30"/>
        </w:numPr>
        <w:spacing w:line="276" w:lineRule="auto"/>
        <w:ind w:left="1191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doradca w roli nauczycielskiego mentora.</w:t>
      </w:r>
    </w:p>
    <w:p w:rsidR="003810C1" w:rsidRPr="00D42829" w:rsidRDefault="003810C1" w:rsidP="00584CAA">
      <w:pPr>
        <w:pStyle w:val="Akapitzlist"/>
        <w:numPr>
          <w:ilvl w:val="0"/>
          <w:numId w:val="11"/>
        </w:numPr>
        <w:spacing w:line="276" w:lineRule="auto"/>
        <w:ind w:left="850"/>
        <w:rPr>
          <w:rFonts w:asciiTheme="minorHAnsi" w:hAnsiTheme="minorHAnsi" w:cs="Arial"/>
          <w:color w:val="000000" w:themeColor="text1"/>
        </w:rPr>
      </w:pPr>
      <w:r w:rsidRPr="00D42829">
        <w:rPr>
          <w:rFonts w:asciiTheme="minorHAnsi" w:hAnsiTheme="minorHAnsi" w:cs="Arial"/>
          <w:color w:val="000000" w:themeColor="text1"/>
        </w:rPr>
        <w:t>Kreowanie wizerunku profesjonalnego doradcy</w:t>
      </w:r>
      <w:r w:rsidR="00AE4BCB">
        <w:rPr>
          <w:rFonts w:asciiTheme="minorHAnsi" w:hAnsiTheme="minorHAnsi" w:cs="Arial"/>
          <w:color w:val="000000" w:themeColor="text1"/>
        </w:rPr>
        <w:t xml:space="preserve"> metodycznego w kontaktach offline</w:t>
      </w:r>
      <w:r w:rsidR="0088080E">
        <w:rPr>
          <w:rFonts w:asciiTheme="minorHAnsi" w:hAnsiTheme="minorHAnsi" w:cs="Arial"/>
          <w:color w:val="000000" w:themeColor="text1"/>
        </w:rPr>
        <w:t xml:space="preserve"> i </w:t>
      </w:r>
      <w:r w:rsidR="00AE4BCB">
        <w:rPr>
          <w:rFonts w:asciiTheme="minorHAnsi" w:hAnsiTheme="minorHAnsi" w:cs="Arial"/>
          <w:color w:val="000000" w:themeColor="text1"/>
        </w:rPr>
        <w:t>on</w:t>
      </w:r>
      <w:r w:rsidR="00AB31D0" w:rsidRPr="00D42829">
        <w:rPr>
          <w:rFonts w:asciiTheme="minorHAnsi" w:hAnsiTheme="minorHAnsi" w:cs="Arial"/>
          <w:color w:val="000000" w:themeColor="text1"/>
        </w:rPr>
        <w:t>line</w:t>
      </w:r>
      <w:r w:rsidRPr="00D42829">
        <w:rPr>
          <w:rFonts w:asciiTheme="minorHAnsi" w:hAnsiTheme="minorHAnsi" w:cs="Arial"/>
          <w:color w:val="000000" w:themeColor="text1"/>
        </w:rPr>
        <w:t>.</w:t>
      </w:r>
    </w:p>
    <w:p w:rsidR="003810C1" w:rsidRPr="00292CFC" w:rsidRDefault="003810C1" w:rsidP="003810C1">
      <w:pPr>
        <w:spacing w:after="200" w:line="276" w:lineRule="auto"/>
        <w:contextualSpacing/>
        <w:jc w:val="both"/>
        <w:rPr>
          <w:rFonts w:asciiTheme="minorHAnsi" w:eastAsia="Calibri" w:hAnsiTheme="minorHAnsi" w:cs="Arial"/>
          <w:bCs/>
          <w:color w:val="00B050"/>
          <w:sz w:val="10"/>
          <w:szCs w:val="10"/>
        </w:rPr>
      </w:pPr>
    </w:p>
    <w:p w:rsidR="00B322ED" w:rsidRPr="00D42829" w:rsidRDefault="0029281A" w:rsidP="00B322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 w:themeColor="text1"/>
        </w:rPr>
      </w:pPr>
      <w:r>
        <w:rPr>
          <w:rFonts w:ascii="Calibri" w:eastAsia="Calibri" w:hAnsi="Calibri" w:cs="Calibri"/>
          <w:b/>
          <w:color w:val="000000" w:themeColor="text1"/>
        </w:rPr>
        <w:t>Moduł 4</w:t>
      </w:r>
      <w:r w:rsidR="003B21C3" w:rsidRPr="00D42829">
        <w:rPr>
          <w:rFonts w:ascii="Calibri" w:eastAsia="Calibri" w:hAnsi="Calibri" w:cs="Calibri"/>
          <w:b/>
          <w:color w:val="000000" w:themeColor="text1"/>
        </w:rPr>
        <w:t>.</w:t>
      </w:r>
      <w:r w:rsidR="00E81F1A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B322ED" w:rsidRPr="00D42829">
        <w:rPr>
          <w:rFonts w:ascii="Calibri" w:eastAsia="Calibri" w:hAnsi="Calibri" w:cs="Calibri"/>
          <w:b/>
          <w:color w:val="000000" w:themeColor="text1"/>
        </w:rPr>
        <w:t>Metodyka pracy z dorosłymi</w:t>
      </w:r>
    </w:p>
    <w:p w:rsidR="00B322ED" w:rsidRPr="00D42829" w:rsidRDefault="00B322ED" w:rsidP="00B322E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Cs/>
          <w:color w:val="000000" w:themeColor="text1"/>
        </w:rPr>
      </w:pPr>
      <w:r w:rsidRPr="00D42829">
        <w:rPr>
          <w:rFonts w:ascii="Calibri" w:eastAsia="Calibri" w:hAnsi="Calibri" w:cs="Calibri"/>
          <w:bCs/>
          <w:color w:val="000000" w:themeColor="text1"/>
        </w:rPr>
        <w:t>Cele:</w:t>
      </w:r>
    </w:p>
    <w:p w:rsidR="00B322ED" w:rsidRPr="00D42829" w:rsidRDefault="00B322ED" w:rsidP="00B322ED">
      <w:pPr>
        <w:spacing w:after="200" w:line="276" w:lineRule="auto"/>
        <w:ind w:left="360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Uczestnik:</w:t>
      </w:r>
    </w:p>
    <w:p w:rsidR="00B322ED" w:rsidRPr="00D42829" w:rsidRDefault="00B322ED" w:rsidP="00584CAA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charakteryzuje specyfikę uczenia się dorosłych,</w:t>
      </w:r>
    </w:p>
    <w:p w:rsidR="00B322ED" w:rsidRPr="00D42829" w:rsidRDefault="00B322ED" w:rsidP="00584CAA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zna wybrane modele pracy z dorosłymi, porównuje j</w:t>
      </w:r>
      <w:r w:rsidR="00C42E69">
        <w:rPr>
          <w:rFonts w:asciiTheme="minorHAnsi" w:eastAsia="Calibri" w:hAnsiTheme="minorHAnsi" w:cs="Arial"/>
          <w:bCs/>
          <w:color w:val="000000" w:themeColor="text1"/>
        </w:rPr>
        <w:t>e oraz ocenia ich przydatność w </w:t>
      </w:r>
      <w:r w:rsidRPr="00D42829">
        <w:rPr>
          <w:rFonts w:asciiTheme="minorHAnsi" w:eastAsia="Calibri" w:hAnsiTheme="minorHAnsi" w:cs="Arial"/>
          <w:bCs/>
          <w:color w:val="000000" w:themeColor="text1"/>
        </w:rPr>
        <w:t xml:space="preserve">pracy z różnymi grupami, </w:t>
      </w:r>
    </w:p>
    <w:p w:rsidR="00A030DE" w:rsidRPr="00D42829" w:rsidRDefault="00A030DE" w:rsidP="00584CAA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stosuje zasady skutecznej komunikacji interpersonalnej w pracy doradcy metodycznego.</w:t>
      </w:r>
    </w:p>
    <w:p w:rsidR="00B322ED" w:rsidRPr="00D42829" w:rsidRDefault="00B322ED" w:rsidP="00584CAA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opisuje etapy rozwoju grupy i role grupowe przyjmowane przez członków zespołu,</w:t>
      </w:r>
    </w:p>
    <w:p w:rsidR="00B322ED" w:rsidRPr="00D42829" w:rsidRDefault="00B322ED" w:rsidP="00584CAA">
      <w:pPr>
        <w:numPr>
          <w:ilvl w:val="0"/>
          <w:numId w:val="1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opisuje trudne sytuacje w pracy grupowej i proponuj</w:t>
      </w:r>
      <w:r w:rsidR="00AF7084">
        <w:rPr>
          <w:rFonts w:asciiTheme="minorHAnsi" w:eastAsia="Calibri" w:hAnsiTheme="minorHAnsi" w:cs="Arial"/>
          <w:bCs/>
          <w:color w:val="000000" w:themeColor="text1"/>
        </w:rPr>
        <w:t>e sposoby radzenia sobie z nimi.</w:t>
      </w:r>
    </w:p>
    <w:p w:rsidR="003810C1" w:rsidRPr="00D42829" w:rsidRDefault="00B322ED" w:rsidP="00584CAA">
      <w:p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D42829">
        <w:rPr>
          <w:rFonts w:asciiTheme="minorHAnsi" w:eastAsia="Calibri" w:hAnsiTheme="minorHAnsi" w:cs="Arial"/>
          <w:bCs/>
          <w:color w:val="000000" w:themeColor="text1"/>
        </w:rPr>
        <w:t>Treści:</w:t>
      </w:r>
    </w:p>
    <w:p w:rsidR="00B322ED" w:rsidRPr="00D42829" w:rsidRDefault="00B322ED" w:rsidP="00584CAA">
      <w:pPr>
        <w:numPr>
          <w:ilvl w:val="0"/>
          <w:numId w:val="13"/>
        </w:numPr>
        <w:spacing w:line="276" w:lineRule="auto"/>
        <w:ind w:left="1080"/>
        <w:contextualSpacing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Specyfika uczenia się dorosłych:</w:t>
      </w:r>
    </w:p>
    <w:p w:rsidR="00B322ED" w:rsidRPr="00D42829" w:rsidRDefault="00B322ED" w:rsidP="00584CAA">
      <w:pPr>
        <w:pStyle w:val="Akapitzlist"/>
        <w:numPr>
          <w:ilvl w:val="0"/>
          <w:numId w:val="31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podstawowe zasady pracy z dorosłymi,</w:t>
      </w:r>
    </w:p>
    <w:p w:rsidR="00B322ED" w:rsidRPr="00D42829" w:rsidRDefault="00B322ED" w:rsidP="00584CAA">
      <w:pPr>
        <w:pStyle w:val="Akapitzlist"/>
        <w:numPr>
          <w:ilvl w:val="0"/>
          <w:numId w:val="31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 xml:space="preserve">wybrane modele uczenia się dorosłych. </w:t>
      </w:r>
    </w:p>
    <w:p w:rsidR="00B322ED" w:rsidRPr="00D42829" w:rsidRDefault="00B322ED" w:rsidP="00584CAA">
      <w:pPr>
        <w:pStyle w:val="Akapitzlist"/>
        <w:numPr>
          <w:ilvl w:val="0"/>
          <w:numId w:val="13"/>
        </w:numPr>
        <w:spacing w:line="276" w:lineRule="auto"/>
        <w:ind w:left="1080"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Komunikacja interpersonalna w pracy doradcy metodycznego:</w:t>
      </w:r>
    </w:p>
    <w:p w:rsidR="00B322ED" w:rsidRPr="00D42829" w:rsidRDefault="00B322ED" w:rsidP="00584CAA">
      <w:pPr>
        <w:numPr>
          <w:ilvl w:val="2"/>
          <w:numId w:val="33"/>
        </w:numPr>
        <w:spacing w:line="276" w:lineRule="auto"/>
        <w:ind w:left="1247"/>
        <w:contextualSpacing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bariery komunikacyjne i</w:t>
      </w:r>
      <w:r w:rsidR="006D36F8" w:rsidRPr="00D42829">
        <w:rPr>
          <w:rFonts w:asciiTheme="minorHAnsi" w:eastAsia="Calibri" w:hAnsiTheme="minorHAnsi" w:cs="Arial"/>
          <w:color w:val="000000" w:themeColor="text1"/>
        </w:rPr>
        <w:t xml:space="preserve"> sposoby radzenia sobie z nimi</w:t>
      </w:r>
      <w:r w:rsidRPr="00D42829">
        <w:rPr>
          <w:rFonts w:asciiTheme="minorHAnsi" w:eastAsia="Calibri" w:hAnsiTheme="minorHAnsi" w:cs="Arial"/>
          <w:color w:val="000000" w:themeColor="text1"/>
        </w:rPr>
        <w:t>,</w:t>
      </w:r>
    </w:p>
    <w:p w:rsidR="00B322ED" w:rsidRPr="00D42829" w:rsidRDefault="00B322ED" w:rsidP="00584CAA">
      <w:pPr>
        <w:numPr>
          <w:ilvl w:val="2"/>
          <w:numId w:val="33"/>
        </w:numPr>
        <w:spacing w:line="276" w:lineRule="auto"/>
        <w:ind w:left="1247"/>
        <w:contextualSpacing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przyjmowanie i</w:t>
      </w:r>
      <w:r w:rsidR="006D36F8" w:rsidRPr="00D42829">
        <w:rPr>
          <w:rFonts w:asciiTheme="minorHAnsi" w:eastAsia="Calibri" w:hAnsiTheme="minorHAnsi" w:cs="Arial"/>
          <w:color w:val="000000" w:themeColor="text1"/>
        </w:rPr>
        <w:t xml:space="preserve"> udzielanie informacji zwrotnej.</w:t>
      </w:r>
    </w:p>
    <w:p w:rsidR="00B322ED" w:rsidRPr="00D42829" w:rsidRDefault="00B322ED" w:rsidP="00584CAA">
      <w:pPr>
        <w:numPr>
          <w:ilvl w:val="0"/>
          <w:numId w:val="13"/>
        </w:numPr>
        <w:spacing w:line="276" w:lineRule="auto"/>
        <w:ind w:left="1080"/>
        <w:contextualSpacing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Praca z grupą:</w:t>
      </w:r>
    </w:p>
    <w:p w:rsidR="00EF792B" w:rsidRDefault="00B322ED" w:rsidP="00584CAA">
      <w:pPr>
        <w:numPr>
          <w:ilvl w:val="2"/>
          <w:numId w:val="34"/>
        </w:numPr>
        <w:spacing w:line="276" w:lineRule="auto"/>
        <w:ind w:left="1247"/>
        <w:contextualSpacing/>
        <w:rPr>
          <w:rFonts w:asciiTheme="minorHAnsi" w:eastAsia="Calibri" w:hAnsiTheme="minorHAnsi" w:cs="Arial"/>
          <w:color w:val="000000" w:themeColor="text1"/>
        </w:rPr>
      </w:pPr>
      <w:r w:rsidRPr="00D42829">
        <w:rPr>
          <w:rFonts w:asciiTheme="minorHAnsi" w:eastAsia="Calibri" w:hAnsiTheme="minorHAnsi" w:cs="Arial"/>
          <w:color w:val="000000" w:themeColor="text1"/>
        </w:rPr>
        <w:t>role grupowe,</w:t>
      </w:r>
    </w:p>
    <w:p w:rsidR="00EF792B" w:rsidRDefault="00B322ED" w:rsidP="00584CAA">
      <w:pPr>
        <w:numPr>
          <w:ilvl w:val="2"/>
          <w:numId w:val="34"/>
        </w:numPr>
        <w:spacing w:line="276" w:lineRule="auto"/>
        <w:ind w:left="1247"/>
        <w:contextualSpacing/>
        <w:rPr>
          <w:rFonts w:asciiTheme="minorHAnsi" w:eastAsia="Calibri" w:hAnsiTheme="minorHAnsi" w:cs="Arial"/>
          <w:color w:val="000000" w:themeColor="text1"/>
        </w:rPr>
      </w:pPr>
      <w:r w:rsidRPr="00EF792B">
        <w:rPr>
          <w:rFonts w:asciiTheme="minorHAnsi" w:eastAsia="Calibri" w:hAnsiTheme="minorHAnsi" w:cs="Arial"/>
          <w:color w:val="000000" w:themeColor="text1"/>
        </w:rPr>
        <w:t>dynamika grupy,</w:t>
      </w:r>
    </w:p>
    <w:p w:rsidR="00B322ED" w:rsidRPr="00EF792B" w:rsidRDefault="00EF792B" w:rsidP="00584CAA">
      <w:pPr>
        <w:numPr>
          <w:ilvl w:val="2"/>
          <w:numId w:val="34"/>
        </w:numPr>
        <w:spacing w:line="276" w:lineRule="auto"/>
        <w:ind w:left="1247"/>
        <w:contextualSpacing/>
        <w:rPr>
          <w:rFonts w:asciiTheme="minorHAnsi" w:eastAsia="Calibri" w:hAnsiTheme="minorHAnsi" w:cs="Arial"/>
          <w:color w:val="000000" w:themeColor="text1"/>
        </w:rPr>
      </w:pPr>
      <w:r>
        <w:rPr>
          <w:rFonts w:asciiTheme="minorHAnsi" w:eastAsia="Calibri" w:hAnsiTheme="minorHAnsi" w:cs="Arial"/>
          <w:color w:val="000000" w:themeColor="text1"/>
        </w:rPr>
        <w:t xml:space="preserve">   </w:t>
      </w:r>
      <w:r w:rsidR="00B322ED" w:rsidRPr="00EF792B">
        <w:rPr>
          <w:rFonts w:asciiTheme="minorHAnsi" w:eastAsia="Calibri" w:hAnsiTheme="minorHAnsi" w:cs="Arial"/>
          <w:color w:val="000000" w:themeColor="text1"/>
        </w:rPr>
        <w:t>trudne sytuacje w pracy grupowej.</w:t>
      </w:r>
    </w:p>
    <w:p w:rsidR="00EF792B" w:rsidRDefault="00EF792B" w:rsidP="00584CAA">
      <w:pPr>
        <w:spacing w:after="200" w:line="276" w:lineRule="auto"/>
        <w:ind w:left="720"/>
        <w:contextualSpacing/>
        <w:rPr>
          <w:rFonts w:asciiTheme="minorHAnsi" w:eastAsia="Calibri" w:hAnsiTheme="minorHAnsi" w:cs="Arial"/>
          <w:bCs/>
          <w:color w:val="00B050"/>
          <w:sz w:val="16"/>
          <w:szCs w:val="16"/>
        </w:rPr>
      </w:pPr>
    </w:p>
    <w:p w:rsidR="00824BD2" w:rsidRDefault="00824BD2" w:rsidP="00E321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</w:p>
    <w:p w:rsidR="00824BD2" w:rsidRDefault="00824BD2" w:rsidP="00E321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</w:p>
    <w:p w:rsidR="00E32168" w:rsidRPr="00C845E0" w:rsidRDefault="0029281A" w:rsidP="00E321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lastRenderedPageBreak/>
        <w:t>Moduł 5</w:t>
      </w:r>
      <w:r w:rsidR="008352F7" w:rsidRPr="00C845E0">
        <w:rPr>
          <w:rFonts w:ascii="Calibri" w:eastAsia="Calibri" w:hAnsi="Calibri" w:cs="Calibri"/>
          <w:b/>
          <w:bCs/>
          <w:color w:val="000000" w:themeColor="text1"/>
        </w:rPr>
        <w:t>.</w:t>
      </w:r>
      <w:r>
        <w:rPr>
          <w:rFonts w:ascii="Calibri" w:eastAsia="Calibri" w:hAnsi="Calibri" w:cs="Calibri"/>
          <w:b/>
          <w:bCs/>
          <w:color w:val="000000" w:themeColor="text1"/>
        </w:rPr>
        <w:t xml:space="preserve"> </w:t>
      </w:r>
      <w:r w:rsidR="00E32168" w:rsidRPr="00C845E0">
        <w:rPr>
          <w:rFonts w:ascii="Calibri" w:eastAsia="Calibri" w:hAnsi="Calibri" w:cs="Calibri"/>
          <w:b/>
          <w:bCs/>
          <w:color w:val="000000" w:themeColor="text1"/>
        </w:rPr>
        <w:t>Organizacja pracy doradcy metodycznego</w:t>
      </w:r>
    </w:p>
    <w:p w:rsidR="001C3FB4" w:rsidRDefault="00E32168" w:rsidP="001C3F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  <w:r w:rsidRPr="00C845E0">
        <w:rPr>
          <w:rFonts w:ascii="Calibri" w:eastAsia="Calibri" w:hAnsi="Calibri" w:cs="Calibri"/>
          <w:color w:val="000000" w:themeColor="text1"/>
        </w:rPr>
        <w:t>Cele</w:t>
      </w:r>
      <w:r w:rsidRPr="00C845E0">
        <w:rPr>
          <w:rFonts w:ascii="Calibri" w:eastAsia="Calibri" w:hAnsi="Calibri" w:cs="Calibri"/>
          <w:b/>
          <w:bCs/>
          <w:color w:val="000000" w:themeColor="text1"/>
        </w:rPr>
        <w:t>:</w:t>
      </w:r>
    </w:p>
    <w:p w:rsidR="00E32168" w:rsidRPr="001C3FB4" w:rsidRDefault="00E32168" w:rsidP="001C3FB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bCs/>
          <w:color w:val="000000" w:themeColor="text1"/>
        </w:rPr>
        <w:t>Uczestnik:</w:t>
      </w:r>
    </w:p>
    <w:p w:rsidR="00E32168" w:rsidRPr="00C845E0" w:rsidRDefault="00E32168" w:rsidP="00584CAA">
      <w:pPr>
        <w:numPr>
          <w:ilvl w:val="0"/>
          <w:numId w:val="2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bCs/>
          <w:color w:val="000000" w:themeColor="text1"/>
        </w:rPr>
        <w:t>zna sposoby rozpoznawania potrzeb rozwojowych nauczycieli,</w:t>
      </w:r>
    </w:p>
    <w:p w:rsidR="00E32168" w:rsidRPr="00C845E0" w:rsidRDefault="00E32168" w:rsidP="00584CAA">
      <w:pPr>
        <w:numPr>
          <w:ilvl w:val="0"/>
          <w:numId w:val="2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bCs/>
          <w:color w:val="000000" w:themeColor="text1"/>
        </w:rPr>
        <w:t>planuje swoją pracę w powiązaniu ze zdiagnozowanymi potrzebami nauczycieli,</w:t>
      </w:r>
    </w:p>
    <w:p w:rsidR="00E32168" w:rsidRPr="00C845E0" w:rsidRDefault="00E32168" w:rsidP="00584CAA">
      <w:pPr>
        <w:numPr>
          <w:ilvl w:val="0"/>
          <w:numId w:val="2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bCs/>
          <w:color w:val="000000" w:themeColor="text1"/>
        </w:rPr>
        <w:t>dokonuje ewaluacji swojej pracy z wykorzystaniem różnych metod i narzędzi</w:t>
      </w:r>
      <w:r w:rsidR="00A030DE" w:rsidRPr="00C845E0">
        <w:rPr>
          <w:rFonts w:asciiTheme="minorHAnsi" w:eastAsia="Calibri" w:hAnsiTheme="minorHAnsi" w:cs="Arial"/>
          <w:bCs/>
          <w:color w:val="000000" w:themeColor="text1"/>
        </w:rPr>
        <w:t>,</w:t>
      </w:r>
    </w:p>
    <w:p w:rsidR="006D36F8" w:rsidRPr="003A401E" w:rsidRDefault="00A030DE" w:rsidP="00584CAA">
      <w:pPr>
        <w:numPr>
          <w:ilvl w:val="0"/>
          <w:numId w:val="22"/>
        </w:numPr>
        <w:spacing w:after="200" w:line="276" w:lineRule="auto"/>
        <w:contextualSpacing/>
        <w:rPr>
          <w:rFonts w:asciiTheme="minorHAnsi" w:eastAsia="Calibri" w:hAnsiTheme="minorHAnsi" w:cs="Arial"/>
          <w:bCs/>
          <w:color w:val="FF0000"/>
        </w:rPr>
      </w:pPr>
      <w:r w:rsidRPr="003769E3">
        <w:rPr>
          <w:rFonts w:asciiTheme="minorHAnsi" w:eastAsia="Calibri" w:hAnsiTheme="minorHAnsi" w:cs="Arial"/>
          <w:bCs/>
          <w:color w:val="000000" w:themeColor="text1"/>
        </w:rPr>
        <w:t>zna formy promocji oferty doradcy metodycznego</w:t>
      </w:r>
      <w:r w:rsidR="003769E3" w:rsidRPr="003769E3">
        <w:rPr>
          <w:rFonts w:asciiTheme="minorHAnsi" w:eastAsia="Calibri" w:hAnsiTheme="minorHAnsi" w:cs="Arial"/>
          <w:bCs/>
          <w:color w:val="000000" w:themeColor="text1"/>
        </w:rPr>
        <w:t>.</w:t>
      </w:r>
    </w:p>
    <w:p w:rsidR="00E32168" w:rsidRPr="00C845E0" w:rsidRDefault="00E32168" w:rsidP="00584CAA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libri" w:hAnsiTheme="minorHAnsi" w:cs="Calibri"/>
          <w:bCs/>
          <w:color w:val="000000" w:themeColor="text1"/>
        </w:rPr>
      </w:pPr>
      <w:r w:rsidRPr="00C845E0">
        <w:rPr>
          <w:rFonts w:asciiTheme="minorHAnsi" w:eastAsia="Calibri" w:hAnsiTheme="minorHAnsi" w:cs="Calibri"/>
          <w:bCs/>
          <w:color w:val="000000" w:themeColor="text1"/>
        </w:rPr>
        <w:t>Treści:</w:t>
      </w:r>
    </w:p>
    <w:p w:rsidR="00E32168" w:rsidRPr="00C845E0" w:rsidRDefault="00E32168" w:rsidP="00584CAA">
      <w:pPr>
        <w:numPr>
          <w:ilvl w:val="0"/>
          <w:numId w:val="18"/>
        </w:numPr>
        <w:spacing w:line="276" w:lineRule="auto"/>
        <w:contextualSpacing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Diagnoza potrzeb nauczycieli:</w:t>
      </w:r>
    </w:p>
    <w:p w:rsidR="00E32168" w:rsidRPr="00C845E0" w:rsidRDefault="00E32168" w:rsidP="00584CAA">
      <w:pPr>
        <w:pStyle w:val="Akapitzlist"/>
        <w:numPr>
          <w:ilvl w:val="0"/>
          <w:numId w:val="38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 xml:space="preserve">źródła informacji o potrzebach rozwojowych nauczycieli,  </w:t>
      </w:r>
    </w:p>
    <w:p w:rsidR="00E32168" w:rsidRPr="00C845E0" w:rsidRDefault="00E32168" w:rsidP="00584CAA">
      <w:pPr>
        <w:pStyle w:val="Akapitzlist"/>
        <w:numPr>
          <w:ilvl w:val="0"/>
          <w:numId w:val="38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sposoby rozpoznawania potrzeb - metody, techniki i narzędzia.</w:t>
      </w:r>
    </w:p>
    <w:p w:rsidR="001C3FB4" w:rsidRPr="00C42E69" w:rsidRDefault="00E32168" w:rsidP="00584CAA">
      <w:pPr>
        <w:numPr>
          <w:ilvl w:val="0"/>
          <w:numId w:val="18"/>
        </w:numPr>
        <w:spacing w:line="276" w:lineRule="auto"/>
        <w:contextualSpacing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Planowanie pracy doradcy metodycznego:</w:t>
      </w:r>
    </w:p>
    <w:p w:rsidR="001C3FB4" w:rsidRPr="001C3FB4" w:rsidRDefault="00E32168" w:rsidP="00584CAA">
      <w:pPr>
        <w:pStyle w:val="Akapitzlist"/>
        <w:numPr>
          <w:ilvl w:val="0"/>
          <w:numId w:val="37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1C3FB4">
        <w:rPr>
          <w:rFonts w:asciiTheme="minorHAnsi" w:eastAsia="Calibri" w:hAnsiTheme="minorHAnsi" w:cs="Arial"/>
          <w:color w:val="000000" w:themeColor="text1"/>
        </w:rPr>
        <w:t>metody planowania pracy,</w:t>
      </w:r>
    </w:p>
    <w:p w:rsidR="00C42E69" w:rsidRDefault="00E32168" w:rsidP="00584CAA">
      <w:pPr>
        <w:pStyle w:val="Akapitzlist"/>
        <w:numPr>
          <w:ilvl w:val="0"/>
          <w:numId w:val="37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1C3FB4">
        <w:rPr>
          <w:rFonts w:asciiTheme="minorHAnsi" w:eastAsia="Calibri" w:hAnsiTheme="minorHAnsi" w:cs="Arial"/>
          <w:color w:val="000000" w:themeColor="text1"/>
        </w:rPr>
        <w:t>rodzaje planów i ich</w:t>
      </w:r>
      <w:r w:rsidR="00C42E69">
        <w:rPr>
          <w:rFonts w:asciiTheme="minorHAnsi" w:eastAsia="Calibri" w:hAnsiTheme="minorHAnsi" w:cs="Arial"/>
          <w:color w:val="000000" w:themeColor="text1"/>
        </w:rPr>
        <w:t xml:space="preserve"> wykorzystanie w pracy doradcy,</w:t>
      </w:r>
    </w:p>
    <w:p w:rsidR="00E32168" w:rsidRPr="001C3FB4" w:rsidRDefault="00C42E69" w:rsidP="00584CAA">
      <w:pPr>
        <w:pStyle w:val="Akapitzlist"/>
        <w:numPr>
          <w:ilvl w:val="0"/>
          <w:numId w:val="37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1C3FB4">
        <w:rPr>
          <w:rFonts w:asciiTheme="minorHAnsi" w:eastAsia="Calibri" w:hAnsiTheme="minorHAnsi" w:cs="Arial"/>
          <w:color w:val="000000" w:themeColor="text1"/>
        </w:rPr>
        <w:t>zasady aranżacji przestrzeni sali lekcyjnej/szkoleniowej</w:t>
      </w:r>
      <w:r>
        <w:rPr>
          <w:rFonts w:asciiTheme="minorHAnsi" w:eastAsia="Calibri" w:hAnsiTheme="minorHAnsi" w:cs="Arial"/>
          <w:color w:val="000000" w:themeColor="text1"/>
        </w:rPr>
        <w:t>.</w:t>
      </w:r>
    </w:p>
    <w:p w:rsidR="00E32168" w:rsidRPr="001C3FB4" w:rsidRDefault="00E32168" w:rsidP="00584CAA">
      <w:pPr>
        <w:numPr>
          <w:ilvl w:val="0"/>
          <w:numId w:val="18"/>
        </w:numPr>
        <w:spacing w:line="276" w:lineRule="auto"/>
        <w:contextualSpacing/>
        <w:rPr>
          <w:rFonts w:asciiTheme="minorHAnsi" w:eastAsia="Calibri" w:hAnsiTheme="minorHAnsi" w:cs="Arial"/>
          <w:color w:val="000000" w:themeColor="text1"/>
        </w:rPr>
      </w:pPr>
      <w:r w:rsidRPr="001C3FB4">
        <w:rPr>
          <w:rFonts w:asciiTheme="minorHAnsi" w:eastAsia="Calibri" w:hAnsiTheme="minorHAnsi" w:cs="Arial"/>
          <w:color w:val="000000" w:themeColor="text1"/>
        </w:rPr>
        <w:t>Dokumentowanie pracy doradcy metodycznego.</w:t>
      </w:r>
    </w:p>
    <w:p w:rsidR="00E32168" w:rsidRPr="00C845E0" w:rsidRDefault="00E32168" w:rsidP="00584CAA">
      <w:pPr>
        <w:numPr>
          <w:ilvl w:val="0"/>
          <w:numId w:val="18"/>
        </w:numPr>
        <w:spacing w:line="276" w:lineRule="auto"/>
        <w:contextualSpacing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 xml:space="preserve">Ewaluacja pracy doradcy metodycznego: </w:t>
      </w:r>
    </w:p>
    <w:p w:rsidR="00E32168" w:rsidRPr="00C845E0" w:rsidRDefault="00E32168" w:rsidP="00584CAA">
      <w:pPr>
        <w:pStyle w:val="Akapitzlist"/>
        <w:numPr>
          <w:ilvl w:val="0"/>
          <w:numId w:val="35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projektowanie ewaluacji,</w:t>
      </w:r>
    </w:p>
    <w:p w:rsidR="00E32168" w:rsidRPr="00C845E0" w:rsidRDefault="00E32168" w:rsidP="00584CAA">
      <w:pPr>
        <w:pStyle w:val="Akapitzlist"/>
        <w:numPr>
          <w:ilvl w:val="0"/>
          <w:numId w:val="35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metody i narzędzia wykorzystywane w procesie ewaluacji,</w:t>
      </w:r>
    </w:p>
    <w:p w:rsidR="00E32168" w:rsidRPr="00C845E0" w:rsidRDefault="00E32168" w:rsidP="00584CAA">
      <w:pPr>
        <w:pStyle w:val="Akapitzlist"/>
        <w:numPr>
          <w:ilvl w:val="0"/>
          <w:numId w:val="35"/>
        </w:numPr>
        <w:spacing w:line="276" w:lineRule="auto"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analiza i interpretacja wyników.</w:t>
      </w:r>
    </w:p>
    <w:p w:rsidR="00AB31D0" w:rsidRPr="00C845E0" w:rsidRDefault="00AB31D0" w:rsidP="00584CAA">
      <w:pPr>
        <w:pStyle w:val="Akapitzlist"/>
        <w:numPr>
          <w:ilvl w:val="0"/>
          <w:numId w:val="18"/>
        </w:numPr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 xml:space="preserve">Promowanie oferty doradcy metodycznego. </w:t>
      </w:r>
    </w:p>
    <w:p w:rsidR="00E32168" w:rsidRPr="00AE4BCB" w:rsidRDefault="00E32168" w:rsidP="00E32168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Theme="minorHAnsi" w:eastAsia="Calibri" w:hAnsiTheme="minorHAnsi" w:cs="Calibri"/>
          <w:bCs/>
          <w:color w:val="00B050"/>
          <w:sz w:val="16"/>
          <w:szCs w:val="16"/>
        </w:rPr>
      </w:pPr>
    </w:p>
    <w:p w:rsidR="00A70154" w:rsidRPr="00C845E0" w:rsidRDefault="0029281A" w:rsidP="00A7015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t>Moduł 6</w:t>
      </w:r>
      <w:r w:rsidR="00AB31D0" w:rsidRPr="00C845E0">
        <w:rPr>
          <w:rFonts w:ascii="Calibri" w:eastAsia="Calibri" w:hAnsi="Calibri" w:cs="Calibri"/>
          <w:b/>
          <w:bCs/>
          <w:color w:val="000000" w:themeColor="text1"/>
        </w:rPr>
        <w:t>.</w:t>
      </w:r>
      <w:r w:rsidR="00A70154" w:rsidRPr="00C845E0">
        <w:rPr>
          <w:rFonts w:ascii="Calibri" w:eastAsia="Calibri" w:hAnsi="Calibri" w:cs="Calibri"/>
          <w:b/>
          <w:bCs/>
          <w:color w:val="000000" w:themeColor="text1"/>
        </w:rPr>
        <w:t xml:space="preserve"> Planowanie własnego rozwoju doradcy metodycznego</w:t>
      </w:r>
    </w:p>
    <w:p w:rsidR="00E32168" w:rsidRPr="00C845E0" w:rsidRDefault="00A70154" w:rsidP="00E3216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 w:themeColor="text1"/>
        </w:rPr>
      </w:pPr>
      <w:r w:rsidRPr="00C845E0">
        <w:rPr>
          <w:rFonts w:ascii="Calibri" w:eastAsia="Calibri" w:hAnsi="Calibri" w:cs="Calibri"/>
          <w:color w:val="000000" w:themeColor="text1"/>
        </w:rPr>
        <w:t>Cele:</w:t>
      </w:r>
    </w:p>
    <w:p w:rsidR="00A70154" w:rsidRPr="00C845E0" w:rsidRDefault="00A70154" w:rsidP="00A70154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 w:themeColor="text1"/>
        </w:rPr>
      </w:pPr>
      <w:r w:rsidRPr="00C845E0">
        <w:rPr>
          <w:rFonts w:ascii="Calibri" w:eastAsia="Calibri" w:hAnsi="Calibri" w:cs="Calibri"/>
          <w:color w:val="000000" w:themeColor="text1"/>
        </w:rPr>
        <w:t>Uczestnik:</w:t>
      </w:r>
    </w:p>
    <w:p w:rsidR="00A70154" w:rsidRPr="00C845E0" w:rsidRDefault="00A70154" w:rsidP="00584CAA">
      <w:pPr>
        <w:numPr>
          <w:ilvl w:val="0"/>
          <w:numId w:val="23"/>
        </w:numPr>
        <w:spacing w:after="200" w:line="276" w:lineRule="auto"/>
        <w:ind w:left="1080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dokonuje samooceny kompetencji szczególnie istotnych w pełnieniu roli doradcy metodycznego,</w:t>
      </w:r>
    </w:p>
    <w:p w:rsidR="00A70154" w:rsidRPr="00C845E0" w:rsidRDefault="00A70154" w:rsidP="00584CAA">
      <w:pPr>
        <w:numPr>
          <w:ilvl w:val="0"/>
          <w:numId w:val="23"/>
        </w:numPr>
        <w:spacing w:after="200" w:line="276" w:lineRule="auto"/>
        <w:ind w:left="1080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 xml:space="preserve">planuje własny rozwój w roli doradcy metodycznego. </w:t>
      </w:r>
    </w:p>
    <w:p w:rsidR="00A70154" w:rsidRPr="00C845E0" w:rsidRDefault="00A70154" w:rsidP="00584CAA">
      <w:pPr>
        <w:spacing w:after="200" w:line="276" w:lineRule="auto"/>
        <w:contextualSpacing/>
        <w:rPr>
          <w:rFonts w:asciiTheme="minorHAnsi" w:eastAsia="Calibri" w:hAnsiTheme="minorHAnsi" w:cs="Arial"/>
          <w:bCs/>
          <w:color w:val="000000" w:themeColor="text1"/>
        </w:rPr>
      </w:pPr>
      <w:r w:rsidRPr="00C845E0">
        <w:rPr>
          <w:rFonts w:asciiTheme="minorHAnsi" w:eastAsia="Calibri" w:hAnsiTheme="minorHAnsi" w:cs="Arial"/>
          <w:bCs/>
          <w:color w:val="000000" w:themeColor="text1"/>
        </w:rPr>
        <w:t>Treści:</w:t>
      </w:r>
    </w:p>
    <w:p w:rsidR="00A70154" w:rsidRPr="00C845E0" w:rsidRDefault="00A70154" w:rsidP="00584CAA">
      <w:pPr>
        <w:numPr>
          <w:ilvl w:val="0"/>
          <w:numId w:val="24"/>
        </w:numPr>
        <w:spacing w:after="200" w:line="276" w:lineRule="auto"/>
        <w:ind w:left="1080"/>
        <w:contextualSpacing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 xml:space="preserve">Profil kompetencyjny doradcy metodycznego: wiedza, umiejętności, postawy. </w:t>
      </w:r>
    </w:p>
    <w:p w:rsidR="00A70154" w:rsidRPr="00C845E0" w:rsidRDefault="00A70154" w:rsidP="00584CAA">
      <w:pPr>
        <w:numPr>
          <w:ilvl w:val="0"/>
          <w:numId w:val="24"/>
        </w:numPr>
        <w:spacing w:after="200" w:line="276" w:lineRule="auto"/>
        <w:ind w:left="1080"/>
        <w:contextualSpacing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>Samoocena kompetencji niezbędn</w:t>
      </w:r>
      <w:r w:rsidR="00AB31D0" w:rsidRPr="00C845E0">
        <w:rPr>
          <w:rFonts w:asciiTheme="minorHAnsi" w:eastAsia="Calibri" w:hAnsiTheme="minorHAnsi" w:cs="Arial"/>
          <w:color w:val="000000" w:themeColor="text1"/>
        </w:rPr>
        <w:t>ych</w:t>
      </w:r>
      <w:r w:rsidRPr="00C845E0">
        <w:rPr>
          <w:rFonts w:asciiTheme="minorHAnsi" w:eastAsia="Calibri" w:hAnsiTheme="minorHAnsi" w:cs="Arial"/>
          <w:color w:val="000000" w:themeColor="text1"/>
        </w:rPr>
        <w:t xml:space="preserve"> do realizacji zadań doradcy metodycznego.</w:t>
      </w:r>
    </w:p>
    <w:p w:rsidR="009B52A1" w:rsidRPr="004B7B0E" w:rsidRDefault="00A70154" w:rsidP="009B52A1">
      <w:pPr>
        <w:numPr>
          <w:ilvl w:val="0"/>
          <w:numId w:val="24"/>
        </w:numPr>
        <w:spacing w:after="200" w:line="276" w:lineRule="auto"/>
        <w:ind w:left="1080"/>
        <w:contextualSpacing/>
        <w:rPr>
          <w:rFonts w:asciiTheme="minorHAnsi" w:eastAsia="Calibri" w:hAnsiTheme="minorHAnsi" w:cs="Arial"/>
          <w:color w:val="000000" w:themeColor="text1"/>
        </w:rPr>
      </w:pPr>
      <w:r w:rsidRPr="00C845E0">
        <w:rPr>
          <w:rFonts w:asciiTheme="minorHAnsi" w:eastAsia="Calibri" w:hAnsiTheme="minorHAnsi" w:cs="Arial"/>
          <w:color w:val="000000" w:themeColor="text1"/>
        </w:rPr>
        <w:t xml:space="preserve">Planowanie własnego rozwoju w roli doradcy metodycznego z wykorzystaniem </w:t>
      </w:r>
      <w:r w:rsidR="00AB31D0" w:rsidRPr="00C845E0">
        <w:rPr>
          <w:rFonts w:asciiTheme="minorHAnsi" w:eastAsia="Calibri" w:hAnsiTheme="minorHAnsi" w:cs="Arial"/>
          <w:color w:val="000000" w:themeColor="text1"/>
        </w:rPr>
        <w:t>wyników</w:t>
      </w:r>
      <w:r w:rsidR="008A7A4F" w:rsidRPr="00C845E0">
        <w:rPr>
          <w:rFonts w:asciiTheme="minorHAnsi" w:eastAsia="Calibri" w:hAnsiTheme="minorHAnsi" w:cs="Arial"/>
          <w:color w:val="000000" w:themeColor="text1"/>
        </w:rPr>
        <w:t xml:space="preserve"> </w:t>
      </w:r>
      <w:r w:rsidRPr="00C845E0">
        <w:rPr>
          <w:rFonts w:asciiTheme="minorHAnsi" w:eastAsia="Calibri" w:hAnsiTheme="minorHAnsi" w:cs="Arial"/>
          <w:color w:val="000000" w:themeColor="text1"/>
        </w:rPr>
        <w:t xml:space="preserve">samooceny kompetencji i ewaluacji podejmowanych działań. </w:t>
      </w:r>
    </w:p>
    <w:p w:rsidR="00AE4BCB" w:rsidRPr="00243A73" w:rsidRDefault="00AE4BCB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sz w:val="16"/>
          <w:szCs w:val="16"/>
        </w:rPr>
      </w:pP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E. </w:t>
      </w:r>
      <w:sdt>
        <w:sdtPr>
          <w:tag w:val="goog_rdk_6"/>
          <w:id w:val="113124913"/>
        </w:sdtPr>
        <w:sdtEndPr/>
        <w:sdtContent/>
      </w:sdt>
      <w:r>
        <w:rPr>
          <w:rFonts w:ascii="Calibri" w:eastAsia="Calibri" w:hAnsi="Calibri" w:cs="Calibri"/>
          <w:b/>
          <w:color w:val="800000"/>
          <w:sz w:val="36"/>
          <w:szCs w:val="36"/>
        </w:rPr>
        <w:t>Efekty</w:t>
      </w:r>
    </w:p>
    <w:p w:rsidR="00C87266" w:rsidRPr="00634C51" w:rsidRDefault="00C872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FF0000"/>
          <w:sz w:val="10"/>
          <w:szCs w:val="10"/>
        </w:rPr>
      </w:pPr>
    </w:p>
    <w:p w:rsidR="00C42E69" w:rsidRDefault="00C447A8" w:rsidP="00085ECC">
      <w:pPr>
        <w:jc w:val="both"/>
        <w:rPr>
          <w:rFonts w:asciiTheme="minorHAnsi" w:hAnsiTheme="minorHAnsi"/>
          <w:color w:val="000000" w:themeColor="text1"/>
        </w:rPr>
      </w:pPr>
      <w:r w:rsidRPr="00C845E0">
        <w:rPr>
          <w:rFonts w:ascii="Calibri" w:eastAsia="Calibri" w:hAnsi="Calibri" w:cs="Calibri"/>
          <w:color w:val="000000" w:themeColor="text1"/>
        </w:rPr>
        <w:t>Aktywny udz</w:t>
      </w:r>
      <w:r w:rsidR="00243A73" w:rsidRPr="00C845E0">
        <w:rPr>
          <w:rFonts w:ascii="Calibri" w:eastAsia="Calibri" w:hAnsi="Calibri" w:cs="Calibri"/>
          <w:color w:val="000000" w:themeColor="text1"/>
        </w:rPr>
        <w:t>iał w szkoleniu umożliwi</w:t>
      </w:r>
      <w:r w:rsidR="00C845E0" w:rsidRPr="00C845E0">
        <w:rPr>
          <w:rFonts w:ascii="Calibri" w:eastAsia="Calibri" w:hAnsi="Calibri" w:cs="Calibri"/>
          <w:color w:val="000000" w:themeColor="text1"/>
        </w:rPr>
        <w:t xml:space="preserve"> </w:t>
      </w:r>
      <w:r w:rsidR="00A70154" w:rsidRPr="00C845E0">
        <w:rPr>
          <w:rFonts w:asciiTheme="minorHAnsi" w:hAnsiTheme="minorHAnsi"/>
          <w:color w:val="000000" w:themeColor="text1"/>
        </w:rPr>
        <w:t>wprowadzenie uczestników we wszystkie podstawowe aspekty pracy doradcy metodycznego</w:t>
      </w:r>
      <w:r w:rsidR="00F519BC">
        <w:rPr>
          <w:rFonts w:asciiTheme="minorHAnsi" w:hAnsiTheme="minorHAnsi"/>
          <w:color w:val="000000" w:themeColor="text1"/>
        </w:rPr>
        <w:t xml:space="preserve">. </w:t>
      </w:r>
    </w:p>
    <w:p w:rsidR="00426A94" w:rsidRDefault="00426A94" w:rsidP="00085ECC">
      <w:pPr>
        <w:jc w:val="both"/>
        <w:rPr>
          <w:rFonts w:asciiTheme="minorHAnsi" w:hAnsiTheme="minorHAnsi"/>
          <w:color w:val="000000" w:themeColor="text1"/>
        </w:rPr>
      </w:pPr>
    </w:p>
    <w:p w:rsidR="00292CFC" w:rsidRPr="00292CFC" w:rsidRDefault="00C42E69" w:rsidP="00292CFC">
      <w:pPr>
        <w:jc w:val="both"/>
        <w:rPr>
          <w:rFonts w:asciiTheme="minorHAnsi" w:hAnsiTheme="minorHAnsi" w:cstheme="minorHAnsi"/>
          <w:b/>
          <w:color w:val="000000" w:themeColor="text1"/>
        </w:rPr>
      </w:pPr>
      <w:r w:rsidRPr="00F519BC">
        <w:rPr>
          <w:rFonts w:asciiTheme="minorHAnsi" w:hAnsiTheme="minorHAnsi" w:cstheme="minorHAnsi"/>
          <w:b/>
          <w:color w:val="000000" w:themeColor="text1"/>
        </w:rPr>
        <w:t xml:space="preserve">Po ukończeniu szkolenia </w:t>
      </w:r>
      <w:r w:rsidR="00F519BC" w:rsidRPr="00F519BC">
        <w:rPr>
          <w:rFonts w:asciiTheme="minorHAnsi" w:hAnsiTheme="minorHAnsi" w:cstheme="minorHAnsi"/>
          <w:b/>
          <w:color w:val="000000" w:themeColor="text1"/>
        </w:rPr>
        <w:t>uczestnik będzie:</w:t>
      </w:r>
    </w:p>
    <w:p w:rsidR="00F519BC" w:rsidRPr="00F519BC" w:rsidRDefault="00F519BC" w:rsidP="00F519BC">
      <w:pPr>
        <w:pStyle w:val="Akapitzlist"/>
        <w:numPr>
          <w:ilvl w:val="0"/>
          <w:numId w:val="40"/>
        </w:numPr>
        <w:jc w:val="both"/>
        <w:rPr>
          <w:rFonts w:asciiTheme="minorHAnsi" w:hAnsiTheme="minorHAnsi" w:cstheme="minorHAnsi"/>
          <w:color w:val="000000" w:themeColor="text1"/>
        </w:rPr>
      </w:pPr>
      <w:r w:rsidRPr="00F519BC">
        <w:rPr>
          <w:rFonts w:asciiTheme="minorHAnsi" w:hAnsiTheme="minorHAnsi" w:cstheme="minorHAnsi"/>
          <w:color w:val="000000" w:themeColor="text1"/>
        </w:rPr>
        <w:t xml:space="preserve">znał przepisy prawa regulujące pracę doradcy metodycznego, </w:t>
      </w:r>
    </w:p>
    <w:p w:rsidR="00F519BC" w:rsidRDefault="00F519BC" w:rsidP="00584CAA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color w:val="000000" w:themeColor="text1"/>
        </w:rPr>
      </w:pPr>
      <w:r w:rsidRPr="00F519BC">
        <w:rPr>
          <w:rFonts w:asciiTheme="minorHAnsi" w:hAnsiTheme="minorHAnsi" w:cstheme="minorHAnsi"/>
          <w:color w:val="000000" w:themeColor="text1"/>
        </w:rPr>
        <w:lastRenderedPageBreak/>
        <w:t>znał zadania doradcy metodycznego ora</w:t>
      </w:r>
      <w:r>
        <w:rPr>
          <w:rFonts w:asciiTheme="minorHAnsi" w:hAnsiTheme="minorHAnsi" w:cstheme="minorHAnsi"/>
          <w:color w:val="000000" w:themeColor="text1"/>
        </w:rPr>
        <w:t>z sposób ich realizacji w uwzglę</w:t>
      </w:r>
      <w:r w:rsidRPr="00F519BC">
        <w:rPr>
          <w:rFonts w:asciiTheme="minorHAnsi" w:hAnsiTheme="minorHAnsi" w:cstheme="minorHAnsi"/>
          <w:color w:val="000000" w:themeColor="text1"/>
        </w:rPr>
        <w:t>dnieniem kontekstu pracy zdalnej</w:t>
      </w:r>
      <w:r>
        <w:rPr>
          <w:rFonts w:asciiTheme="minorHAnsi" w:hAnsiTheme="minorHAnsi" w:cstheme="minorHAnsi"/>
          <w:color w:val="000000" w:themeColor="text1"/>
        </w:rPr>
        <w:t>,</w:t>
      </w:r>
    </w:p>
    <w:p w:rsidR="00F519BC" w:rsidRPr="00F519BC" w:rsidRDefault="00426A94" w:rsidP="00584CAA">
      <w:pPr>
        <w:pStyle w:val="Akapitzlist"/>
        <w:numPr>
          <w:ilvl w:val="0"/>
          <w:numId w:val="40"/>
        </w:num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potrafił dokonać samooceny kompetencji istotnych do pełnienia funkcji doradcy metodycznego oraz zaplanować swój dalszy rozwój zawodowy. </w:t>
      </w:r>
      <w:r w:rsidR="00F519BC" w:rsidRPr="00F519BC">
        <w:rPr>
          <w:rFonts w:asciiTheme="minorHAnsi" w:hAnsiTheme="minorHAnsi" w:cstheme="minorHAnsi"/>
          <w:color w:val="000000" w:themeColor="text1"/>
        </w:rPr>
        <w:t xml:space="preserve">  </w:t>
      </w:r>
    </w:p>
    <w:p w:rsidR="00C87266" w:rsidRPr="002F3577" w:rsidRDefault="00C87266" w:rsidP="00584CAA">
      <w:pPr>
        <w:rPr>
          <w:rFonts w:ascii="Calibri" w:eastAsia="Calibri" w:hAnsi="Calibri" w:cs="Calibri"/>
          <w:b/>
          <w:color w:val="800000"/>
          <w:sz w:val="10"/>
          <w:szCs w:val="10"/>
        </w:rPr>
      </w:pPr>
    </w:p>
    <w:p w:rsidR="00C87266" w:rsidRDefault="00C447A8">
      <w:pPr>
        <w:jc w:val="both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F. Czas trwania szkolenia </w:t>
      </w:r>
    </w:p>
    <w:p w:rsidR="00C87266" w:rsidRPr="002F3577" w:rsidRDefault="00C872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FF0000"/>
          <w:sz w:val="10"/>
          <w:szCs w:val="10"/>
        </w:rPr>
      </w:pPr>
    </w:p>
    <w:p w:rsidR="00C87266" w:rsidRPr="00167F89" w:rsidRDefault="00C447A8" w:rsidP="000A7956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ind w:hanging="720"/>
        <w:jc w:val="both"/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</w:rPr>
        <w:tab/>
        <w:t>Szkolenie</w:t>
      </w:r>
      <w:r>
        <w:rPr>
          <w:rFonts w:ascii="Calibri" w:eastAsia="Calibri" w:hAnsi="Calibri" w:cs="Calibri"/>
          <w:color w:val="000000"/>
        </w:rPr>
        <w:t xml:space="preserve"> będzie realizowan</w:t>
      </w:r>
      <w:r w:rsidR="005178C9">
        <w:rPr>
          <w:rFonts w:ascii="Calibri" w:eastAsia="Calibri" w:hAnsi="Calibri" w:cs="Calibri"/>
          <w:color w:val="000000"/>
        </w:rPr>
        <w:t>e</w:t>
      </w:r>
      <w:r w:rsidR="005B4A4D">
        <w:rPr>
          <w:rFonts w:ascii="Calibri" w:eastAsia="Calibri" w:hAnsi="Calibri" w:cs="Calibri"/>
          <w:color w:val="000000"/>
        </w:rPr>
        <w:t xml:space="preserve"> w ciągu  </w:t>
      </w:r>
      <w:r w:rsidR="003448A6">
        <w:rPr>
          <w:rFonts w:ascii="Calibri" w:eastAsia="Calibri" w:hAnsi="Calibri" w:cs="Calibri"/>
          <w:color w:val="000000" w:themeColor="text1"/>
        </w:rPr>
        <w:t>8</w:t>
      </w:r>
      <w:r w:rsidR="008A7A4F" w:rsidRPr="00167F89">
        <w:rPr>
          <w:rFonts w:ascii="Calibri" w:eastAsia="Calibri" w:hAnsi="Calibri" w:cs="Calibri"/>
          <w:color w:val="FF0000"/>
        </w:rPr>
        <w:t xml:space="preserve"> </w:t>
      </w:r>
      <w:r w:rsidRPr="00167F89">
        <w:rPr>
          <w:rFonts w:ascii="Calibri" w:eastAsia="Calibri" w:hAnsi="Calibri" w:cs="Calibri"/>
          <w:color w:val="000000" w:themeColor="text1"/>
        </w:rPr>
        <w:t>tygodni</w:t>
      </w:r>
      <w:r>
        <w:rPr>
          <w:rFonts w:ascii="Calibri" w:eastAsia="Calibri" w:hAnsi="Calibri" w:cs="Calibri"/>
          <w:color w:val="000000"/>
        </w:rPr>
        <w:t>,</w:t>
      </w:r>
      <w:r w:rsidR="000A7956">
        <w:rPr>
          <w:rFonts w:ascii="Calibri" w:eastAsia="Calibri" w:hAnsi="Calibri" w:cs="Calibri"/>
          <w:color w:val="000000"/>
        </w:rPr>
        <w:t xml:space="preserve"> p</w:t>
      </w:r>
      <w:r>
        <w:rPr>
          <w:rFonts w:ascii="Calibri" w:eastAsia="Calibri" w:hAnsi="Calibri" w:cs="Calibri"/>
          <w:color w:val="000000"/>
        </w:rPr>
        <w:t xml:space="preserve">oczątek kursu: </w:t>
      </w:r>
      <w:r w:rsidR="003448A6">
        <w:rPr>
          <w:rFonts w:ascii="Calibri" w:eastAsia="Calibri" w:hAnsi="Calibri" w:cs="Calibri"/>
          <w:b/>
        </w:rPr>
        <w:t>1</w:t>
      </w:r>
      <w:r w:rsidR="00894613" w:rsidRPr="00894613">
        <w:rPr>
          <w:rFonts w:ascii="Calibri" w:eastAsia="Calibri" w:hAnsi="Calibri" w:cs="Calibri"/>
          <w:b/>
        </w:rPr>
        <w:t>.10</w:t>
      </w:r>
      <w:r w:rsidR="00AE4BCB" w:rsidRPr="00674451">
        <w:rPr>
          <w:rFonts w:ascii="Calibri" w:eastAsia="Calibri" w:hAnsi="Calibri" w:cs="Calibri"/>
          <w:b/>
          <w:color w:val="000000" w:themeColor="text1"/>
        </w:rPr>
        <w:t>.</w:t>
      </w:r>
      <w:r w:rsidR="003448A6">
        <w:rPr>
          <w:rFonts w:ascii="Calibri" w:eastAsia="Calibri" w:hAnsi="Calibri" w:cs="Calibri"/>
          <w:b/>
          <w:color w:val="000000" w:themeColor="text1"/>
        </w:rPr>
        <w:t>2024</w:t>
      </w:r>
      <w:r w:rsidRPr="00674451">
        <w:rPr>
          <w:rFonts w:ascii="Calibri" w:eastAsia="Calibri" w:hAnsi="Calibri" w:cs="Calibri"/>
          <w:b/>
          <w:color w:val="000000" w:themeColor="text1"/>
        </w:rPr>
        <w:t xml:space="preserve"> r.</w:t>
      </w:r>
      <w:r w:rsidR="00F519BC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EB2363" w:rsidRPr="00EB2363">
        <w:rPr>
          <w:rFonts w:ascii="Calibri" w:eastAsia="Calibri" w:hAnsi="Calibri" w:cs="Calibri"/>
          <w:color w:val="000000" w:themeColor="text1"/>
        </w:rPr>
        <w:t>(materiały zostaną udostę</w:t>
      </w:r>
      <w:r w:rsidR="00EB2363">
        <w:rPr>
          <w:rFonts w:ascii="Calibri" w:eastAsia="Calibri" w:hAnsi="Calibri" w:cs="Calibri"/>
          <w:color w:val="000000" w:themeColor="text1"/>
        </w:rPr>
        <w:t xml:space="preserve">pnione </w:t>
      </w:r>
      <w:r w:rsidR="00EB2363" w:rsidRPr="00167F89">
        <w:rPr>
          <w:rFonts w:ascii="Calibri" w:eastAsia="Calibri" w:hAnsi="Calibri" w:cs="Calibri"/>
          <w:color w:val="000000" w:themeColor="text1"/>
        </w:rPr>
        <w:t xml:space="preserve">od </w:t>
      </w:r>
      <w:r w:rsidR="00017595">
        <w:rPr>
          <w:rFonts w:ascii="Calibri" w:eastAsia="Calibri" w:hAnsi="Calibri" w:cs="Calibri"/>
          <w:color w:val="000000" w:themeColor="text1"/>
        </w:rPr>
        <w:t xml:space="preserve">godz. </w:t>
      </w:r>
      <w:r w:rsidR="00F519BC" w:rsidRPr="00167F89">
        <w:rPr>
          <w:rFonts w:ascii="Calibri" w:eastAsia="Calibri" w:hAnsi="Calibri" w:cs="Calibri"/>
          <w:color w:val="000000" w:themeColor="text1"/>
        </w:rPr>
        <w:t>10.00</w:t>
      </w:r>
      <w:r w:rsidR="00EB2363" w:rsidRPr="00EB2363">
        <w:rPr>
          <w:rFonts w:ascii="Calibri" w:eastAsia="Calibri" w:hAnsi="Calibri" w:cs="Calibri"/>
          <w:color w:val="000000" w:themeColor="text1"/>
        </w:rPr>
        <w:t>)</w:t>
      </w:r>
      <w:r w:rsidRPr="00EB2363">
        <w:rPr>
          <w:rFonts w:ascii="Calibri" w:eastAsia="Calibri" w:hAnsi="Calibri" w:cs="Calibri"/>
          <w:color w:val="000000" w:themeColor="text1"/>
        </w:rPr>
        <w:t>,</w:t>
      </w:r>
      <w:r w:rsidR="00C13789">
        <w:rPr>
          <w:rFonts w:ascii="Calibri" w:eastAsia="Calibri" w:hAnsi="Calibri" w:cs="Calibri"/>
          <w:color w:val="000000" w:themeColor="text1"/>
        </w:rPr>
        <w:t xml:space="preserve"> zakończenie: </w:t>
      </w:r>
      <w:r w:rsidR="003448A6">
        <w:rPr>
          <w:rFonts w:ascii="Calibri" w:eastAsia="Calibri" w:hAnsi="Calibri" w:cs="Calibri"/>
          <w:b/>
        </w:rPr>
        <w:t>25</w:t>
      </w:r>
      <w:r w:rsidR="00894613" w:rsidRPr="00894613">
        <w:rPr>
          <w:rFonts w:ascii="Calibri" w:eastAsia="Calibri" w:hAnsi="Calibri" w:cs="Calibri"/>
          <w:b/>
        </w:rPr>
        <w:t>.11</w:t>
      </w:r>
      <w:r w:rsidR="00AD00A5" w:rsidRPr="00674451">
        <w:rPr>
          <w:rFonts w:ascii="Calibri" w:eastAsia="Calibri" w:hAnsi="Calibri" w:cs="Calibri"/>
          <w:b/>
          <w:color w:val="000000" w:themeColor="text1"/>
        </w:rPr>
        <w:t>.</w:t>
      </w:r>
      <w:r w:rsidR="003448A6">
        <w:rPr>
          <w:rFonts w:ascii="Calibri" w:eastAsia="Calibri" w:hAnsi="Calibri" w:cs="Calibri"/>
          <w:b/>
          <w:color w:val="000000" w:themeColor="text1"/>
        </w:rPr>
        <w:t>2024</w:t>
      </w:r>
      <w:r w:rsidRPr="003769E3">
        <w:rPr>
          <w:rFonts w:ascii="Calibri" w:eastAsia="Calibri" w:hAnsi="Calibri" w:cs="Calibri"/>
          <w:b/>
          <w:color w:val="000000" w:themeColor="text1"/>
        </w:rPr>
        <w:t xml:space="preserve"> r.</w:t>
      </w:r>
      <w:r w:rsidR="00F519BC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1C514F" w:rsidRPr="001C514F">
        <w:rPr>
          <w:rFonts w:ascii="Calibri" w:eastAsia="Calibri" w:hAnsi="Calibri" w:cs="Calibri"/>
          <w:color w:val="000000" w:themeColor="text1"/>
        </w:rPr>
        <w:t>o godz. 23.55</w:t>
      </w:r>
      <w:r w:rsidR="00F519BC" w:rsidRPr="001C514F">
        <w:rPr>
          <w:rFonts w:ascii="Calibri" w:eastAsia="Calibri" w:hAnsi="Calibri" w:cs="Calibri"/>
          <w:b/>
          <w:color w:val="000000" w:themeColor="text1"/>
        </w:rPr>
        <w:t>.</w:t>
      </w:r>
      <w:r w:rsidR="006A047E" w:rsidRPr="003769E3">
        <w:rPr>
          <w:rFonts w:ascii="Calibri" w:eastAsia="Calibri" w:hAnsi="Calibri" w:cs="Calibri"/>
          <w:b/>
          <w:color w:val="000000" w:themeColor="text1"/>
        </w:rPr>
        <w:t xml:space="preserve"> </w:t>
      </w:r>
      <w:r w:rsidR="002B28BF" w:rsidRPr="003769E3">
        <w:rPr>
          <w:rFonts w:ascii="Calibri" w:eastAsia="Calibri" w:hAnsi="Calibri" w:cs="Calibri"/>
          <w:color w:val="000000" w:themeColor="text1"/>
        </w:rPr>
        <w:t>Orientacyjny</w:t>
      </w:r>
      <w:r w:rsidRPr="003769E3">
        <w:rPr>
          <w:rFonts w:ascii="Calibri" w:eastAsia="Calibri" w:hAnsi="Calibri" w:cs="Calibri"/>
          <w:color w:val="000000" w:themeColor="text1"/>
        </w:rPr>
        <w:t xml:space="preserve"> czas przewidziany na pracę własną osób </w:t>
      </w:r>
      <w:r w:rsidR="00C615F0" w:rsidRPr="003769E3">
        <w:rPr>
          <w:rFonts w:ascii="Calibri" w:eastAsia="Calibri" w:hAnsi="Calibri" w:cs="Calibri"/>
          <w:color w:val="000000" w:themeColor="text1"/>
        </w:rPr>
        <w:t>biorąc</w:t>
      </w:r>
      <w:r w:rsidR="0086634C">
        <w:rPr>
          <w:rFonts w:ascii="Calibri" w:eastAsia="Calibri" w:hAnsi="Calibri" w:cs="Calibri"/>
          <w:color w:val="000000" w:themeColor="text1"/>
        </w:rPr>
        <w:t xml:space="preserve">ych udział w szkoleniu to </w:t>
      </w:r>
      <w:r w:rsidR="00AD00A5">
        <w:rPr>
          <w:rFonts w:ascii="Calibri" w:eastAsia="Calibri" w:hAnsi="Calibri" w:cs="Calibri"/>
          <w:color w:val="000000" w:themeColor="text1"/>
        </w:rPr>
        <w:t xml:space="preserve">ok. </w:t>
      </w:r>
      <w:r w:rsidR="0086634C" w:rsidRPr="00167F89">
        <w:rPr>
          <w:rFonts w:ascii="Calibri" w:eastAsia="Calibri" w:hAnsi="Calibri" w:cs="Calibri"/>
          <w:color w:val="000000" w:themeColor="text1"/>
        </w:rPr>
        <w:t>50</w:t>
      </w:r>
      <w:r w:rsidR="00C615F0" w:rsidRPr="00167F89">
        <w:rPr>
          <w:rFonts w:ascii="Calibri" w:eastAsia="Calibri" w:hAnsi="Calibri" w:cs="Calibri"/>
          <w:color w:val="000000" w:themeColor="text1"/>
        </w:rPr>
        <w:t xml:space="preserve"> godzin dydaktycznych. </w:t>
      </w:r>
    </w:p>
    <w:p w:rsidR="00EB0450" w:rsidRPr="00167F89" w:rsidRDefault="00EB0450" w:rsidP="00EB0450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ind w:hanging="720"/>
        <w:jc w:val="both"/>
        <w:rPr>
          <w:rFonts w:ascii="Calibri" w:eastAsia="Calibri" w:hAnsi="Calibri" w:cs="Calibri"/>
          <w:color w:val="000000" w:themeColor="text1"/>
        </w:rPr>
      </w:pPr>
      <w:r w:rsidRPr="00167F89">
        <w:rPr>
          <w:rFonts w:ascii="Calibri" w:eastAsia="Calibri" w:hAnsi="Calibri" w:cs="Calibri"/>
          <w:color w:val="000000" w:themeColor="text1"/>
        </w:rPr>
        <w:tab/>
        <w:t>Uczestnicy będą realizowali program szkolenia w dowolnym, dogodnym dla siebie czasie</w:t>
      </w:r>
      <w:r w:rsidR="00017595">
        <w:rPr>
          <w:rFonts w:ascii="Calibri" w:eastAsia="Calibri" w:hAnsi="Calibri" w:cs="Calibri"/>
          <w:color w:val="000000" w:themeColor="text1"/>
        </w:rPr>
        <w:t xml:space="preserve"> i tempie</w:t>
      </w:r>
      <w:r w:rsidRPr="00167F89">
        <w:rPr>
          <w:rFonts w:ascii="Calibri" w:eastAsia="Calibri" w:hAnsi="Calibri" w:cs="Calibri"/>
          <w:color w:val="000000" w:themeColor="text1"/>
        </w:rPr>
        <w:t xml:space="preserve">. </w:t>
      </w:r>
    </w:p>
    <w:p w:rsidR="00C87266" w:rsidRPr="00F17904" w:rsidRDefault="00C87266">
      <w:pPr>
        <w:pBdr>
          <w:top w:val="nil"/>
          <w:left w:val="nil"/>
          <w:bottom w:val="nil"/>
          <w:right w:val="nil"/>
          <w:between w:val="nil"/>
        </w:pBdr>
        <w:tabs>
          <w:tab w:val="left" w:pos="9120"/>
        </w:tabs>
        <w:ind w:hanging="720"/>
        <w:jc w:val="both"/>
        <w:rPr>
          <w:rFonts w:ascii="Calibri" w:eastAsia="Calibri" w:hAnsi="Calibri" w:cs="Calibri"/>
          <w:b/>
          <w:color w:val="000000"/>
          <w:sz w:val="16"/>
          <w:szCs w:val="16"/>
        </w:rPr>
      </w:pPr>
    </w:p>
    <w:p w:rsidR="00C87266" w:rsidRDefault="00C447A8" w:rsidP="005E2BE6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Zaświadczenia o ukończeniu formy doskonalenia dla uczestników spełniających warunki zaliczenia będą dostępne na koncie uczestnika na platformie </w:t>
      </w:r>
      <w:r>
        <w:rPr>
          <w:rFonts w:ascii="Calibri" w:eastAsia="Calibri" w:hAnsi="Calibri" w:cs="Calibri"/>
          <w:color w:val="0000FF"/>
        </w:rPr>
        <w:t xml:space="preserve">www.szkolenia.ore.edu.pl </w:t>
      </w:r>
      <w:r>
        <w:rPr>
          <w:rFonts w:ascii="Calibri" w:eastAsia="Calibri" w:hAnsi="Calibri" w:cs="Calibri"/>
          <w:color w:val="000000"/>
        </w:rPr>
        <w:t>do samodzielnego pobrania i</w:t>
      </w:r>
      <w:r w:rsidR="00C845E0">
        <w:rPr>
          <w:rFonts w:ascii="Calibri" w:eastAsia="Calibri" w:hAnsi="Calibri" w:cs="Calibri"/>
          <w:color w:val="000000"/>
        </w:rPr>
        <w:t xml:space="preserve"> wydrukowania </w:t>
      </w:r>
      <w:r w:rsidR="00AD00A5">
        <w:rPr>
          <w:rFonts w:ascii="Calibri" w:eastAsia="Calibri" w:hAnsi="Calibri" w:cs="Calibri"/>
          <w:color w:val="000000" w:themeColor="text1"/>
        </w:rPr>
        <w:t>po zakończeniu szkolenia</w:t>
      </w:r>
      <w:r w:rsidR="0029281A">
        <w:rPr>
          <w:rFonts w:ascii="Calibri" w:eastAsia="Calibri" w:hAnsi="Calibri" w:cs="Calibri"/>
          <w:color w:val="000000" w:themeColor="text1"/>
        </w:rPr>
        <w:t xml:space="preserve"> </w:t>
      </w:r>
      <w:r w:rsidR="00167F89">
        <w:rPr>
          <w:rFonts w:ascii="Calibri" w:eastAsia="Calibri" w:hAnsi="Calibri" w:cs="Calibri"/>
          <w:color w:val="000000" w:themeColor="text1"/>
        </w:rPr>
        <w:t>(</w:t>
      </w:r>
      <w:r w:rsidR="003448A6">
        <w:rPr>
          <w:rFonts w:ascii="Calibri" w:eastAsia="Calibri" w:hAnsi="Calibri" w:cs="Calibri"/>
          <w:b/>
        </w:rPr>
        <w:t>od 27</w:t>
      </w:r>
      <w:r w:rsidR="00167F89" w:rsidRPr="00167F89">
        <w:rPr>
          <w:rFonts w:ascii="Calibri" w:eastAsia="Calibri" w:hAnsi="Calibri" w:cs="Calibri"/>
          <w:b/>
        </w:rPr>
        <w:t>.11</w:t>
      </w:r>
      <w:r w:rsidR="003448A6">
        <w:rPr>
          <w:rFonts w:ascii="Calibri" w:eastAsia="Calibri" w:hAnsi="Calibri" w:cs="Calibri"/>
          <w:b/>
        </w:rPr>
        <w:t>.2024</w:t>
      </w:r>
      <w:r w:rsidR="00EB2363" w:rsidRPr="00167F89">
        <w:rPr>
          <w:rFonts w:ascii="Calibri" w:eastAsia="Calibri" w:hAnsi="Calibri" w:cs="Calibri"/>
          <w:b/>
        </w:rPr>
        <w:t xml:space="preserve"> </w:t>
      </w:r>
      <w:r w:rsidR="00EB2363" w:rsidRPr="00167F89">
        <w:rPr>
          <w:rFonts w:ascii="Calibri" w:eastAsia="Calibri" w:hAnsi="Calibri" w:cs="Calibri"/>
          <w:b/>
          <w:color w:val="000000" w:themeColor="text1"/>
        </w:rPr>
        <w:t>r.</w:t>
      </w:r>
      <w:r w:rsidR="00EB2363" w:rsidRPr="00674451">
        <w:rPr>
          <w:rFonts w:ascii="Calibri" w:eastAsia="Calibri" w:hAnsi="Calibri" w:cs="Calibri"/>
          <w:color w:val="000000" w:themeColor="text1"/>
        </w:rPr>
        <w:t>).</w:t>
      </w:r>
    </w:p>
    <w:p w:rsidR="005E2BE6" w:rsidRPr="002F3577" w:rsidRDefault="005E2BE6" w:rsidP="005E2BE6">
      <w:pPr>
        <w:rPr>
          <w:rFonts w:ascii="Calibri" w:eastAsia="Calibri" w:hAnsi="Calibri" w:cs="Calibri"/>
          <w:color w:val="000000"/>
          <w:sz w:val="10"/>
          <w:szCs w:val="10"/>
        </w:rPr>
      </w:pPr>
    </w:p>
    <w:p w:rsidR="00C87266" w:rsidRDefault="00C447A8">
      <w:pPr>
        <w:pStyle w:val="Nagwek2"/>
        <w:spacing w:before="0" w:after="0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G. Sposób pracy oraz warunki ukończenia szkolenia </w:t>
      </w:r>
    </w:p>
    <w:p w:rsidR="00C87266" w:rsidRPr="002F3577" w:rsidRDefault="00C87266" w:rsidP="0086634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0"/>
          <w:szCs w:val="10"/>
        </w:rPr>
      </w:pPr>
    </w:p>
    <w:p w:rsidR="00C87266" w:rsidRDefault="00C447A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 prowadzone jest metodą e‐learningową i ma charakter samokształceniowy.</w:t>
      </w:r>
    </w:p>
    <w:p w:rsidR="004029EF" w:rsidRDefault="004029EF">
      <w:pPr>
        <w:jc w:val="both"/>
        <w:rPr>
          <w:rFonts w:ascii="Calibri" w:eastAsia="Calibri" w:hAnsi="Calibri" w:cs="Calibri"/>
          <w:color w:val="000000"/>
        </w:rPr>
      </w:pPr>
    </w:p>
    <w:p w:rsidR="00EB2363" w:rsidRPr="00EB2363" w:rsidRDefault="00C447A8" w:rsidP="00EB2363">
      <w:pPr>
        <w:jc w:val="both"/>
        <w:rPr>
          <w:rFonts w:ascii="Calibri" w:eastAsia="Calibri" w:hAnsi="Calibri" w:cs="Calibri"/>
          <w:color w:val="000000"/>
        </w:rPr>
      </w:pPr>
      <w:r w:rsidRPr="00EB2363">
        <w:rPr>
          <w:rFonts w:ascii="Calibri" w:eastAsia="Calibri" w:hAnsi="Calibri" w:cs="Calibri"/>
          <w:color w:val="000000"/>
        </w:rPr>
        <w:t>Osoby uczestniczące w szkoleniu będą w wybranym przez siebie tempie</w:t>
      </w:r>
      <w:r w:rsidR="00C17402" w:rsidRPr="00EB2363">
        <w:rPr>
          <w:rFonts w:ascii="Calibri" w:eastAsia="Calibri" w:hAnsi="Calibri" w:cs="Calibri"/>
          <w:color w:val="000000"/>
        </w:rPr>
        <w:t xml:space="preserve"> </w:t>
      </w:r>
      <w:r w:rsidR="00AD00A5" w:rsidRPr="00EB2363">
        <w:rPr>
          <w:rFonts w:ascii="Calibri" w:eastAsia="Calibri" w:hAnsi="Calibri" w:cs="Calibri"/>
          <w:color w:val="000000"/>
        </w:rPr>
        <w:t xml:space="preserve">i czasie </w:t>
      </w:r>
      <w:r w:rsidR="00C17402" w:rsidRPr="00EB2363">
        <w:rPr>
          <w:rFonts w:ascii="Calibri" w:eastAsia="Calibri" w:hAnsi="Calibri" w:cs="Calibri"/>
          <w:color w:val="000000"/>
        </w:rPr>
        <w:t xml:space="preserve">realizować treści kształcenia </w:t>
      </w:r>
      <w:r w:rsidR="006D36F8" w:rsidRPr="00EB2363">
        <w:rPr>
          <w:rFonts w:ascii="Calibri" w:eastAsia="Calibri" w:hAnsi="Calibri" w:cs="Calibri"/>
          <w:color w:val="000000"/>
        </w:rPr>
        <w:t>oraz wypełniać test</w:t>
      </w:r>
      <w:r w:rsidRPr="00EB2363">
        <w:rPr>
          <w:rFonts w:ascii="Calibri" w:eastAsia="Calibri" w:hAnsi="Calibri" w:cs="Calibri"/>
          <w:color w:val="000000"/>
        </w:rPr>
        <w:t>y</w:t>
      </w:r>
      <w:r w:rsidR="00AF7084" w:rsidRPr="00EB2363">
        <w:rPr>
          <w:rFonts w:ascii="Calibri" w:eastAsia="Calibri" w:hAnsi="Calibri" w:cs="Calibri"/>
          <w:color w:val="000000"/>
        </w:rPr>
        <w:t>/quizy na zakończenie każdego modułu</w:t>
      </w:r>
      <w:r w:rsidR="00167F89">
        <w:rPr>
          <w:rFonts w:ascii="Calibri" w:eastAsia="Calibri" w:hAnsi="Calibri" w:cs="Calibri"/>
          <w:color w:val="000000"/>
        </w:rPr>
        <w:t xml:space="preserve"> (jest to </w:t>
      </w:r>
      <w:r w:rsidR="00EB2363" w:rsidRPr="00EB2363">
        <w:rPr>
          <w:rFonts w:ascii="Calibri" w:eastAsia="Calibri" w:hAnsi="Calibri" w:cs="Calibri"/>
          <w:color w:val="000000"/>
        </w:rPr>
        <w:t>warunek otrzymania dostępu do kolejnych modułów</w:t>
      </w:r>
      <w:r w:rsidR="003448A6">
        <w:rPr>
          <w:rFonts w:ascii="Calibri" w:eastAsia="Calibri" w:hAnsi="Calibri" w:cs="Calibri"/>
          <w:color w:val="000000"/>
        </w:rPr>
        <w:t xml:space="preserve"> szkolenia</w:t>
      </w:r>
      <w:r w:rsidR="00EB2363" w:rsidRPr="00EB2363">
        <w:rPr>
          <w:rFonts w:ascii="Calibri" w:eastAsia="Calibri" w:hAnsi="Calibri" w:cs="Calibri"/>
          <w:color w:val="000000"/>
        </w:rPr>
        <w:t>)</w:t>
      </w:r>
      <w:r w:rsidR="00EB2363">
        <w:rPr>
          <w:rFonts w:ascii="Calibri" w:eastAsia="Calibri" w:hAnsi="Calibri" w:cs="Calibri"/>
          <w:color w:val="000000"/>
        </w:rPr>
        <w:t>.</w:t>
      </w:r>
    </w:p>
    <w:p w:rsidR="00C87266" w:rsidRPr="00584CAA" w:rsidRDefault="00C87266">
      <w:pPr>
        <w:jc w:val="both"/>
        <w:rPr>
          <w:rFonts w:ascii="Calibri" w:eastAsia="Calibri" w:hAnsi="Calibri" w:cs="Calibri"/>
          <w:color w:val="000000"/>
          <w:sz w:val="8"/>
          <w:szCs w:val="8"/>
        </w:rPr>
      </w:pPr>
    </w:p>
    <w:p w:rsidR="00292CFC" w:rsidRDefault="003769E3" w:rsidP="004B7B0E">
      <w:pPr>
        <w:jc w:val="both"/>
        <w:rPr>
          <w:rFonts w:asciiTheme="minorHAnsi" w:eastAsia="Calibri" w:hAnsiTheme="minorHAnsi" w:cstheme="minorHAnsi"/>
          <w:color w:val="000000"/>
        </w:rPr>
      </w:pPr>
      <w:r>
        <w:rPr>
          <w:rFonts w:ascii="Calibri" w:eastAsia="Calibri" w:hAnsi="Calibri" w:cs="Calibri"/>
          <w:color w:val="000000"/>
        </w:rPr>
        <w:t>Warunkiem ukończenia całego szkolenia</w:t>
      </w:r>
      <w:r w:rsidR="00AD00A5">
        <w:rPr>
          <w:rFonts w:ascii="Calibri" w:eastAsia="Calibri" w:hAnsi="Calibri" w:cs="Calibri"/>
          <w:color w:val="000000"/>
        </w:rPr>
        <w:t xml:space="preserve"> i otrzymania zaświadczenia o ukończeniu formy doskonalenia zawodowego</w:t>
      </w:r>
      <w:r>
        <w:rPr>
          <w:rFonts w:ascii="Calibri" w:eastAsia="Calibri" w:hAnsi="Calibri" w:cs="Calibri"/>
          <w:color w:val="000000"/>
        </w:rPr>
        <w:t xml:space="preserve"> jest</w:t>
      </w:r>
      <w:r w:rsidR="004B7B0E">
        <w:rPr>
          <w:rFonts w:ascii="Calibri" w:eastAsia="Calibri" w:hAnsi="Calibri" w:cs="Calibri"/>
          <w:color w:val="000000"/>
        </w:rPr>
        <w:t xml:space="preserve"> </w:t>
      </w:r>
      <w:r w:rsidRPr="004B7B0E">
        <w:rPr>
          <w:rFonts w:asciiTheme="minorHAnsi" w:eastAsia="Calibri" w:hAnsiTheme="minorHAnsi" w:cstheme="minorHAnsi"/>
          <w:color w:val="000000"/>
        </w:rPr>
        <w:t>zaliczenie testu końcowego</w:t>
      </w:r>
      <w:r w:rsidR="00B14697" w:rsidRPr="004B7B0E">
        <w:rPr>
          <w:rFonts w:asciiTheme="minorHAnsi" w:eastAsia="Calibri" w:hAnsiTheme="minorHAnsi" w:cstheme="minorHAnsi"/>
          <w:color w:val="000000"/>
        </w:rPr>
        <w:t>, składającego się</w:t>
      </w:r>
      <w:r w:rsidR="00AD00A5" w:rsidRPr="004B7B0E">
        <w:rPr>
          <w:rFonts w:asciiTheme="minorHAnsi" w:eastAsia="Calibri" w:hAnsiTheme="minorHAnsi" w:cstheme="minorHAnsi"/>
          <w:color w:val="000000"/>
        </w:rPr>
        <w:t xml:space="preserve"> z </w:t>
      </w:r>
      <w:r w:rsidR="00EB0450">
        <w:rPr>
          <w:rFonts w:asciiTheme="minorHAnsi" w:eastAsia="Calibri" w:hAnsiTheme="minorHAnsi" w:cstheme="minorHAnsi"/>
          <w:b/>
          <w:color w:val="000000"/>
        </w:rPr>
        <w:t>20</w:t>
      </w:r>
      <w:r w:rsidR="00B14697" w:rsidRPr="004B7B0E">
        <w:rPr>
          <w:rFonts w:asciiTheme="minorHAnsi" w:eastAsia="Calibri" w:hAnsiTheme="minorHAnsi" w:cstheme="minorHAnsi"/>
          <w:b/>
          <w:color w:val="000000"/>
        </w:rPr>
        <w:t xml:space="preserve"> pytań</w:t>
      </w:r>
      <w:r w:rsidR="00B14697" w:rsidRPr="004B7B0E">
        <w:rPr>
          <w:rFonts w:asciiTheme="minorHAnsi" w:eastAsia="Calibri" w:hAnsiTheme="minorHAnsi" w:cstheme="minorHAnsi"/>
          <w:color w:val="000000"/>
        </w:rPr>
        <w:t>. Z</w:t>
      </w:r>
      <w:r w:rsidR="001E1D9E" w:rsidRPr="004B7B0E">
        <w:rPr>
          <w:rFonts w:asciiTheme="minorHAnsi" w:eastAsia="Calibri" w:hAnsiTheme="minorHAnsi" w:cstheme="minorHAnsi"/>
          <w:color w:val="000000"/>
        </w:rPr>
        <w:t>a każdą poprawną odpowiedź będzie można uzyskać 1 punkt, próg</w:t>
      </w:r>
      <w:r w:rsidR="00AD00A5" w:rsidRPr="004B7B0E">
        <w:rPr>
          <w:rFonts w:asciiTheme="minorHAnsi" w:eastAsia="Calibri" w:hAnsiTheme="minorHAnsi" w:cstheme="minorHAnsi"/>
          <w:color w:val="000000"/>
        </w:rPr>
        <w:t xml:space="preserve"> zaliczenia to </w:t>
      </w:r>
      <w:r w:rsidR="00EB0450">
        <w:rPr>
          <w:rFonts w:asciiTheme="minorHAnsi" w:eastAsia="Calibri" w:hAnsiTheme="minorHAnsi" w:cstheme="minorHAnsi"/>
          <w:b/>
          <w:color w:val="000000"/>
        </w:rPr>
        <w:t>15</w:t>
      </w:r>
      <w:r w:rsidR="001E1D9E" w:rsidRPr="004B7B0E">
        <w:rPr>
          <w:rFonts w:asciiTheme="minorHAnsi" w:eastAsia="Calibri" w:hAnsiTheme="minorHAnsi" w:cstheme="minorHAnsi"/>
          <w:b/>
          <w:color w:val="000000"/>
        </w:rPr>
        <w:t xml:space="preserve"> pkt</w:t>
      </w:r>
      <w:r w:rsidR="001E1D9E" w:rsidRPr="004B7B0E">
        <w:rPr>
          <w:rFonts w:asciiTheme="minorHAnsi" w:eastAsia="Calibri" w:hAnsiTheme="minorHAnsi" w:cstheme="minorHAnsi"/>
          <w:color w:val="000000"/>
        </w:rPr>
        <w:t xml:space="preserve">. </w:t>
      </w:r>
      <w:r w:rsidR="00292CFC" w:rsidRPr="004B7B0E">
        <w:rPr>
          <w:rFonts w:asciiTheme="minorHAnsi" w:hAnsiTheme="minorHAnsi" w:cstheme="minorHAnsi"/>
          <w:color w:val="333333"/>
          <w:shd w:val="clear" w:color="auto" w:fill="FFFFFF"/>
        </w:rPr>
        <w:t>Do testu można podejść 3 razy, czas każdego podejścia wynosi 30 minut, system automatycznie zapisze najwyższą  uzyskaną punktację. </w:t>
      </w:r>
      <w:r w:rsidR="00292CFC" w:rsidRPr="004B7B0E">
        <w:rPr>
          <w:rFonts w:asciiTheme="minorHAnsi" w:eastAsia="Calibri" w:hAnsiTheme="minorHAnsi" w:cstheme="minorHAnsi"/>
          <w:color w:val="000000"/>
        </w:rPr>
        <w:t xml:space="preserve"> </w:t>
      </w:r>
    </w:p>
    <w:p w:rsidR="004B7B0E" w:rsidRPr="004B7B0E" w:rsidRDefault="004B7B0E" w:rsidP="004B7B0E">
      <w:pPr>
        <w:jc w:val="both"/>
        <w:rPr>
          <w:rFonts w:ascii="Calibri" w:eastAsia="Calibri" w:hAnsi="Calibri" w:cs="Calibri"/>
          <w:color w:val="000000"/>
          <w:sz w:val="16"/>
          <w:szCs w:val="16"/>
        </w:rPr>
      </w:pPr>
    </w:p>
    <w:p w:rsidR="00C87266" w:rsidRDefault="00C447A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Na zakończenie kursu uczestnicy zostaną poproszeni o wypełnienie ankiety ewaluacyjnej.</w:t>
      </w:r>
    </w:p>
    <w:p w:rsidR="00C87266" w:rsidRPr="002F3577" w:rsidRDefault="00C8726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0"/>
          <w:szCs w:val="10"/>
        </w:rPr>
      </w:pPr>
    </w:p>
    <w:p w:rsidR="00C87266" w:rsidRDefault="00C447A8">
      <w:pPr>
        <w:pStyle w:val="Nagwek2"/>
        <w:spacing w:before="0" w:after="0"/>
        <w:rPr>
          <w:rFonts w:ascii="Calibri" w:eastAsia="Calibri" w:hAnsi="Calibri" w:cs="Calibri"/>
          <w:b/>
          <w:color w:val="80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 xml:space="preserve">H. Wsparcie w trakcie szkolenia </w:t>
      </w:r>
    </w:p>
    <w:p w:rsidR="00C87266" w:rsidRPr="002F3577" w:rsidRDefault="00C872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0"/>
          <w:szCs w:val="10"/>
        </w:rPr>
      </w:pPr>
    </w:p>
    <w:p w:rsidR="00C87266" w:rsidRDefault="00C447A8">
      <w:pP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Kierownik szkolenia: Bogusława Kalinowska (</w:t>
      </w:r>
      <w:r>
        <w:rPr>
          <w:rFonts w:ascii="Calibri" w:eastAsia="Calibri" w:hAnsi="Calibri" w:cs="Calibri"/>
          <w:color w:val="0000FF"/>
        </w:rPr>
        <w:t>boguslawa.kalinowska@ore.edu.pl</w:t>
      </w:r>
      <w:r>
        <w:rPr>
          <w:rFonts w:ascii="Calibri" w:eastAsia="Calibri" w:hAnsi="Calibri" w:cs="Calibri"/>
          <w:color w:val="000000"/>
        </w:rPr>
        <w:t xml:space="preserve">) </w:t>
      </w:r>
    </w:p>
    <w:p w:rsidR="00C87266" w:rsidRPr="002F3577" w:rsidRDefault="00C87266">
      <w:pPr>
        <w:rPr>
          <w:rFonts w:ascii="Calibri" w:eastAsia="Calibri" w:hAnsi="Calibri" w:cs="Calibri"/>
          <w:b/>
          <w:color w:val="000000"/>
          <w:sz w:val="10"/>
          <w:szCs w:val="10"/>
        </w:rPr>
      </w:pPr>
    </w:p>
    <w:p w:rsidR="00C87266" w:rsidRDefault="00C447A8">
      <w:pPr>
        <w:rPr>
          <w:rFonts w:ascii="Calibri" w:eastAsia="Calibri" w:hAnsi="Calibri" w:cs="Calibri"/>
          <w:b/>
          <w:color w:val="C10000"/>
          <w:sz w:val="36"/>
          <w:szCs w:val="36"/>
        </w:rPr>
      </w:pPr>
      <w:r>
        <w:rPr>
          <w:rFonts w:ascii="Calibri" w:eastAsia="Calibri" w:hAnsi="Calibri" w:cs="Calibri"/>
          <w:b/>
          <w:color w:val="800000"/>
          <w:sz w:val="36"/>
          <w:szCs w:val="36"/>
        </w:rPr>
        <w:t>I. Narzędzia stosowane podczas szkolenia</w:t>
      </w:r>
    </w:p>
    <w:p w:rsidR="00C87266" w:rsidRPr="006E0DE1" w:rsidRDefault="00C872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0"/>
          <w:szCs w:val="10"/>
        </w:rPr>
      </w:pPr>
    </w:p>
    <w:p w:rsidR="00C87266" w:rsidRPr="0086634C" w:rsidRDefault="00C447A8" w:rsidP="00085ECC">
      <w:pPr>
        <w:pStyle w:val="Akapitzlist"/>
        <w:numPr>
          <w:ilvl w:val="0"/>
          <w:numId w:val="1"/>
        </w:numPr>
        <w:rPr>
          <w:rFonts w:asciiTheme="minorHAnsi" w:eastAsia="Calibri" w:hAnsiTheme="minorHAnsi" w:cstheme="minorHAnsi"/>
        </w:rPr>
      </w:pPr>
      <w:r w:rsidRPr="0086634C">
        <w:rPr>
          <w:rFonts w:asciiTheme="minorHAnsi" w:eastAsia="Calibri" w:hAnsiTheme="minorHAnsi" w:cstheme="minorHAnsi"/>
        </w:rPr>
        <w:t>Platforma e‐learningowa online.</w:t>
      </w:r>
    </w:p>
    <w:p w:rsidR="005E2BE6" w:rsidRDefault="00C447A8" w:rsidP="006A047E">
      <w:pPr>
        <w:pStyle w:val="Akapitzlist"/>
        <w:numPr>
          <w:ilvl w:val="0"/>
          <w:numId w:val="1"/>
        </w:numPr>
        <w:rPr>
          <w:rFonts w:asciiTheme="minorHAnsi" w:eastAsia="Calibri" w:hAnsiTheme="minorHAnsi" w:cstheme="minorHAnsi"/>
        </w:rPr>
      </w:pPr>
      <w:r w:rsidRPr="0086634C">
        <w:rPr>
          <w:rFonts w:asciiTheme="minorHAnsi" w:eastAsia="Calibri" w:hAnsiTheme="minorHAnsi" w:cstheme="minorHAnsi"/>
        </w:rPr>
        <w:t xml:space="preserve">Przeglądarka internetowa – zalecana </w:t>
      </w:r>
      <w:proofErr w:type="spellStart"/>
      <w:r w:rsidR="000158B5" w:rsidRPr="0086634C">
        <w:rPr>
          <w:rFonts w:asciiTheme="minorHAnsi" w:hAnsiTheme="minorHAnsi" w:cstheme="minorHAnsi"/>
          <w:color w:val="222222"/>
        </w:rPr>
        <w:t>Google</w:t>
      </w:r>
      <w:r w:rsidRPr="0086634C">
        <w:rPr>
          <w:rFonts w:asciiTheme="minorHAnsi" w:eastAsia="Calibri" w:hAnsiTheme="minorHAnsi" w:cstheme="minorHAnsi"/>
        </w:rPr>
        <w:t>Chrome</w:t>
      </w:r>
      <w:proofErr w:type="spellEnd"/>
      <w:r w:rsidR="00BA67A6" w:rsidRPr="0086634C">
        <w:rPr>
          <w:rFonts w:asciiTheme="minorHAnsi" w:eastAsia="Calibri" w:hAnsiTheme="minorHAnsi" w:cstheme="minorHAnsi"/>
        </w:rPr>
        <w:t>.</w:t>
      </w:r>
    </w:p>
    <w:p w:rsidR="00E47073" w:rsidRDefault="00E47073" w:rsidP="00E47073">
      <w:pPr>
        <w:pStyle w:val="Akapitzlist"/>
        <w:rPr>
          <w:rFonts w:asciiTheme="minorHAnsi" w:eastAsia="Calibri" w:hAnsiTheme="minorHAnsi" w:cstheme="minorHAnsi"/>
        </w:rPr>
      </w:pPr>
    </w:p>
    <w:p w:rsidR="002F3577" w:rsidRPr="0043077B" w:rsidRDefault="002F3577" w:rsidP="002F3577">
      <w:pPr>
        <w:pStyle w:val="Akapitzlist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W w:w="9486" w:type="dxa"/>
        <w:tblLook w:val="01E0" w:firstRow="1" w:lastRow="1" w:firstColumn="1" w:lastColumn="1" w:noHBand="0" w:noVBand="0"/>
      </w:tblPr>
      <w:tblGrid>
        <w:gridCol w:w="3162"/>
        <w:gridCol w:w="3162"/>
        <w:gridCol w:w="3162"/>
      </w:tblGrid>
      <w:tr w:rsidR="00E47073" w:rsidTr="0090649B">
        <w:tc>
          <w:tcPr>
            <w:tcW w:w="3162" w:type="dxa"/>
            <w:vAlign w:val="bottom"/>
          </w:tcPr>
          <w:p w:rsidR="00E47073" w:rsidRDefault="00E47073" w:rsidP="00167F89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2" w:type="dxa"/>
            <w:vAlign w:val="bottom"/>
          </w:tcPr>
          <w:p w:rsidR="00E47073" w:rsidRDefault="00E47073" w:rsidP="00E4707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2" w:type="dxa"/>
            <w:vAlign w:val="bottom"/>
          </w:tcPr>
          <w:p w:rsidR="00E47073" w:rsidRDefault="00E47073" w:rsidP="00167F8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F3577" w:rsidRPr="00584CAA" w:rsidRDefault="002F3577" w:rsidP="00584C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0"/>
          <w:szCs w:val="10"/>
        </w:rPr>
      </w:pPr>
    </w:p>
    <w:sectPr w:rsidR="002F3577" w:rsidRPr="00584CAA" w:rsidSect="00C87266">
      <w:headerReference w:type="default" r:id="rId11"/>
      <w:footerReference w:type="default" r:id="rId12"/>
      <w:pgSz w:w="12240" w:h="15840"/>
      <w:pgMar w:top="1418" w:right="1418" w:bottom="567" w:left="1418" w:header="709" w:footer="709" w:gutter="0"/>
      <w:pgNumType w:start="1"/>
      <w:cols w:space="708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3B02F4" w16cex:dateUtc="2020-10-21T16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36494F0" w16cid:durableId="233AF0E6"/>
  <w16cid:commentId w16cid:paraId="34B29B9F" w16cid:durableId="233AF0E7"/>
  <w16cid:commentId w16cid:paraId="4A860545" w16cid:durableId="233C54D4"/>
  <w16cid:commentId w16cid:paraId="76B233C6" w16cid:durableId="233C54D8"/>
  <w16cid:commentId w16cid:paraId="4308F3D6" w16cid:durableId="233AF0E8"/>
  <w16cid:commentId w16cid:paraId="6148C3AB" w16cid:durableId="233B02F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03F" w:rsidRDefault="0001503F" w:rsidP="00C87266">
      <w:r>
        <w:separator/>
      </w:r>
    </w:p>
  </w:endnote>
  <w:endnote w:type="continuationSeparator" w:id="0">
    <w:p w:rsidR="0001503F" w:rsidRDefault="0001503F" w:rsidP="00C87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valon CE">
    <w:altName w:val="Times New Roman"/>
    <w:charset w:val="00"/>
    <w:family w:val="auto"/>
    <w:pitch w:val="default"/>
  </w:font>
  <w:font w:name="Avalon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266" w:rsidRDefault="00C447A8">
    <w:pPr>
      <w:pBdr>
        <w:top w:val="nil"/>
        <w:left w:val="nil"/>
        <w:bottom w:val="nil"/>
        <w:right w:val="nil"/>
        <w:between w:val="nil"/>
      </w:pBdr>
      <w:tabs>
        <w:tab w:val="left" w:pos="3402"/>
      </w:tabs>
      <w:ind w:right="70"/>
      <w:jc w:val="right"/>
      <w:rPr>
        <w:rFonts w:ascii="Arial" w:eastAsia="Arial" w:hAnsi="Arial" w:cs="Arial"/>
        <w:color w:val="80808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153035</wp:posOffset>
          </wp:positionV>
          <wp:extent cx="914400" cy="359410"/>
          <wp:effectExtent l="0" t="0" r="0" b="0"/>
          <wp:wrapSquare wrapText="bothSides" distT="0" distB="0" distL="114300" distR="11430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A419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1469BB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25400" cy="25400"/>
              <wp:effectExtent l="0" t="0" r="12700" b="1270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5400" cy="254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3DB9D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9pt;margin-top:0;width:2pt;height: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" filled="t" strokecolor="gray" strokeweight="1pt">
              <v:stroke startarrowwidth="narrow" startarrowlength="short" endarrowwidth="narrow" endarrowlength="short"/>
              <o:lock v:ext="edit" shapetype="f"/>
            </v:shape>
          </w:pict>
        </mc:Fallback>
      </mc:AlternateContent>
    </w:r>
  </w:p>
  <w:p w:rsidR="00C87266" w:rsidRDefault="00C447A8">
    <w:pPr>
      <w:pBdr>
        <w:top w:val="nil"/>
        <w:left w:val="nil"/>
        <w:bottom w:val="nil"/>
        <w:right w:val="nil"/>
        <w:between w:val="nil"/>
      </w:pBdr>
      <w:tabs>
        <w:tab w:val="left" w:pos="3402"/>
      </w:tabs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Strona </w:t>
    </w:r>
    <w:r w:rsidR="003D1119"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 w:rsidR="003D1119">
      <w:rPr>
        <w:rFonts w:ascii="Calibri" w:eastAsia="Calibri" w:hAnsi="Calibri" w:cs="Calibri"/>
        <w:color w:val="000000"/>
      </w:rPr>
      <w:fldChar w:fldCharType="separate"/>
    </w:r>
    <w:r w:rsidR="00B475A9">
      <w:rPr>
        <w:rFonts w:ascii="Calibri" w:eastAsia="Calibri" w:hAnsi="Calibri" w:cs="Calibri"/>
        <w:noProof/>
        <w:color w:val="000000"/>
      </w:rPr>
      <w:t>3</w:t>
    </w:r>
    <w:r w:rsidR="003D1119">
      <w:rPr>
        <w:rFonts w:ascii="Calibri" w:eastAsia="Calibri" w:hAnsi="Calibri" w:cs="Calibri"/>
        <w:color w:val="000000"/>
      </w:rPr>
      <w:fldChar w:fldCharType="end"/>
    </w:r>
    <w:r>
      <w:rPr>
        <w:rFonts w:ascii="Calibri" w:eastAsia="Calibri" w:hAnsi="Calibri" w:cs="Calibri"/>
        <w:color w:val="000000"/>
      </w:rPr>
      <w:t xml:space="preserve"> z </w:t>
    </w:r>
    <w:r w:rsidR="003D1119"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NUMPAGES</w:instrText>
    </w:r>
    <w:r w:rsidR="003D1119">
      <w:rPr>
        <w:rFonts w:ascii="Calibri" w:eastAsia="Calibri" w:hAnsi="Calibri" w:cs="Calibri"/>
        <w:color w:val="000000"/>
      </w:rPr>
      <w:fldChar w:fldCharType="separate"/>
    </w:r>
    <w:r w:rsidR="00B475A9">
      <w:rPr>
        <w:rFonts w:ascii="Calibri" w:eastAsia="Calibri" w:hAnsi="Calibri" w:cs="Calibri"/>
        <w:noProof/>
        <w:color w:val="000000"/>
      </w:rPr>
      <w:t>7</w:t>
    </w:r>
    <w:r w:rsidR="003D1119">
      <w:rPr>
        <w:rFonts w:ascii="Calibri" w:eastAsia="Calibri" w:hAnsi="Calibri" w:cs="Calibri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03F" w:rsidRDefault="0001503F" w:rsidP="00C87266">
      <w:r>
        <w:separator/>
      </w:r>
    </w:p>
  </w:footnote>
  <w:footnote w:type="continuationSeparator" w:id="0">
    <w:p w:rsidR="0001503F" w:rsidRDefault="0001503F" w:rsidP="00C87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266" w:rsidRPr="003448A6" w:rsidRDefault="003448A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b/>
        <w:color w:val="808080"/>
      </w:rPr>
    </w:pPr>
    <w:r w:rsidRPr="00B475A9">
      <w:rPr>
        <w:rFonts w:ascii="Calibri" w:eastAsia="Calibri" w:hAnsi="Calibri" w:cs="Calibri"/>
        <w:b/>
        <w:color w:val="808080"/>
      </w:rPr>
      <w:t xml:space="preserve">Wydział </w:t>
    </w:r>
    <w:r w:rsidR="00B475A9" w:rsidRPr="00B475A9">
      <w:rPr>
        <w:rFonts w:ascii="Calibri" w:eastAsia="Calibri" w:hAnsi="Calibri" w:cs="Calibri"/>
        <w:b/>
        <w:color w:val="808080"/>
      </w:rPr>
      <w:t xml:space="preserve">Rozwoju Systemu </w:t>
    </w:r>
    <w:r w:rsidRPr="00B475A9">
      <w:rPr>
        <w:rFonts w:ascii="Calibri" w:eastAsia="Calibri" w:hAnsi="Calibri" w:cs="Calibri"/>
        <w:b/>
        <w:color w:val="808080"/>
      </w:rPr>
      <w:t>Doskonal</w:t>
    </w:r>
    <w:r w:rsidR="00B475A9" w:rsidRPr="00B475A9">
      <w:rPr>
        <w:rFonts w:ascii="Calibri" w:eastAsia="Calibri" w:hAnsi="Calibri" w:cs="Calibri"/>
        <w:b/>
        <w:color w:val="808080"/>
      </w:rPr>
      <w:t>enia</w:t>
    </w:r>
    <w:r w:rsidR="00C447A8" w:rsidRPr="003448A6">
      <w:rPr>
        <w:rFonts w:ascii="Calibri" w:eastAsia="Calibri" w:hAnsi="Calibri" w:cs="Calibri"/>
        <w:b/>
        <w:color w:val="808080"/>
      </w:rPr>
      <w:t>•</w:t>
    </w:r>
  </w:p>
  <w:p w:rsidR="00C87266" w:rsidRDefault="007A12B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Arial Narrow" w:eastAsia="Arial Narrow" w:hAnsi="Arial Narrow" w:cs="Arial Narrow"/>
        <w:color w:val="000000"/>
      </w:rPr>
    </w:pPr>
    <w:r w:rsidRPr="003448A6">
      <w:rPr>
        <w:rFonts w:ascii="Calibri" w:eastAsia="Calibri" w:hAnsi="Calibri" w:cs="Calibri"/>
        <w:b/>
        <w:color w:val="800000"/>
      </w:rPr>
      <w:t>ABC doradcy metodycznego</w:t>
    </w:r>
    <w:r w:rsidR="00C447A8">
      <w:rPr>
        <w:rFonts w:ascii="Calibri" w:eastAsia="Calibri" w:hAnsi="Calibri" w:cs="Calibri"/>
        <w:b/>
        <w:color w:val="800000"/>
        <w:sz w:val="26"/>
        <w:szCs w:val="26"/>
      </w:rPr>
      <w:t>•</w:t>
    </w:r>
    <w:r w:rsidR="0001503F">
      <w:pict w14:anchorId="3D36080A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27BB1"/>
    <w:multiLevelType w:val="hybridMultilevel"/>
    <w:tmpl w:val="03CCFD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C01D8"/>
    <w:multiLevelType w:val="hybridMultilevel"/>
    <w:tmpl w:val="D3BEA7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3F3707"/>
    <w:multiLevelType w:val="hybridMultilevel"/>
    <w:tmpl w:val="90B29B4E"/>
    <w:lvl w:ilvl="0" w:tplc="474A6D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144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07491E44"/>
    <w:multiLevelType w:val="multilevel"/>
    <w:tmpl w:val="9D46F6B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2A470B"/>
    <w:multiLevelType w:val="hybridMultilevel"/>
    <w:tmpl w:val="E0F6F206"/>
    <w:lvl w:ilvl="0" w:tplc="6554B37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8057F9"/>
    <w:multiLevelType w:val="hybridMultilevel"/>
    <w:tmpl w:val="52FC00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1A5F61"/>
    <w:multiLevelType w:val="hybridMultilevel"/>
    <w:tmpl w:val="AA5AD4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C824A3"/>
    <w:multiLevelType w:val="hybridMultilevel"/>
    <w:tmpl w:val="9850A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264BE"/>
    <w:multiLevelType w:val="hybridMultilevel"/>
    <w:tmpl w:val="1A267F9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926D69"/>
    <w:multiLevelType w:val="hybridMultilevel"/>
    <w:tmpl w:val="43CEC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ind w:left="144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1F302A0E"/>
    <w:multiLevelType w:val="hybridMultilevel"/>
    <w:tmpl w:val="879ABF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0190657"/>
    <w:multiLevelType w:val="hybridMultilevel"/>
    <w:tmpl w:val="F2BA4D3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3205D0"/>
    <w:multiLevelType w:val="hybridMultilevel"/>
    <w:tmpl w:val="42E6C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717B9"/>
    <w:multiLevelType w:val="hybridMultilevel"/>
    <w:tmpl w:val="99E433D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8B0C8F"/>
    <w:multiLevelType w:val="hybridMultilevel"/>
    <w:tmpl w:val="DAA450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9">
      <w:start w:val="1"/>
      <w:numFmt w:val="lowerLetter"/>
      <w:lvlText w:val="%3.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57170D"/>
    <w:multiLevelType w:val="hybridMultilevel"/>
    <w:tmpl w:val="EFA0860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F41ADA"/>
    <w:multiLevelType w:val="hybridMultilevel"/>
    <w:tmpl w:val="B2F4EE3C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C377520"/>
    <w:multiLevelType w:val="hybridMultilevel"/>
    <w:tmpl w:val="50684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A177FE"/>
    <w:multiLevelType w:val="hybridMultilevel"/>
    <w:tmpl w:val="44DC3C1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F4227E"/>
    <w:multiLevelType w:val="hybridMultilevel"/>
    <w:tmpl w:val="F9F82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890" w:hanging="180"/>
      </w:pPr>
      <w:rPr>
        <w:rFonts w:ascii="Symbol" w:hAnsi="Symbol" w:hint="default"/>
      </w:rPr>
    </w:lvl>
    <w:lvl w:ilvl="3" w:tplc="FFAC0E34">
      <w:start w:val="8"/>
      <w:numFmt w:val="upperRoman"/>
      <w:lvlText w:val="%4."/>
      <w:lvlJc w:val="left"/>
      <w:pPr>
        <w:ind w:left="252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 w15:restartNumberingAfterBreak="0">
    <w:nsid w:val="397E601F"/>
    <w:multiLevelType w:val="hybridMultilevel"/>
    <w:tmpl w:val="A00C59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615E4"/>
    <w:multiLevelType w:val="hybridMultilevel"/>
    <w:tmpl w:val="F1E697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040583"/>
    <w:multiLevelType w:val="hybridMultilevel"/>
    <w:tmpl w:val="1F8EE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ind w:left="890" w:hanging="180"/>
      </w:pPr>
      <w:rPr>
        <w:rFonts w:hint="default"/>
      </w:rPr>
    </w:lvl>
    <w:lvl w:ilvl="3" w:tplc="FFAC0E34">
      <w:start w:val="8"/>
      <w:numFmt w:val="upperRoman"/>
      <w:lvlText w:val="%4."/>
      <w:lvlJc w:val="left"/>
      <w:pPr>
        <w:ind w:left="252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 w15:restartNumberingAfterBreak="0">
    <w:nsid w:val="462C5916"/>
    <w:multiLevelType w:val="multilevel"/>
    <w:tmpl w:val="F2AC6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103E7E"/>
    <w:multiLevelType w:val="hybridMultilevel"/>
    <w:tmpl w:val="FBD4A6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22622F"/>
    <w:multiLevelType w:val="hybridMultilevel"/>
    <w:tmpl w:val="D67020C2"/>
    <w:lvl w:ilvl="0" w:tplc="474A6D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150019">
      <w:start w:val="1"/>
      <w:numFmt w:val="lowerLetter"/>
      <w:lvlText w:val="%3."/>
      <w:lvlJc w:val="lef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 w15:restartNumberingAfterBreak="0">
    <w:nsid w:val="4C3607CB"/>
    <w:multiLevelType w:val="hybridMultilevel"/>
    <w:tmpl w:val="340E5C62"/>
    <w:lvl w:ilvl="0" w:tplc="474A6D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ind w:left="144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4E054ABC"/>
    <w:multiLevelType w:val="hybridMultilevel"/>
    <w:tmpl w:val="916A0B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E7D5175"/>
    <w:multiLevelType w:val="hybridMultilevel"/>
    <w:tmpl w:val="6F6E312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0FC2445"/>
    <w:multiLevelType w:val="hybridMultilevel"/>
    <w:tmpl w:val="307ED4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44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 w15:restartNumberingAfterBreak="0">
    <w:nsid w:val="556554AA"/>
    <w:multiLevelType w:val="hybridMultilevel"/>
    <w:tmpl w:val="66F41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56FB33F0"/>
    <w:multiLevelType w:val="hybridMultilevel"/>
    <w:tmpl w:val="4F5028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3D0F07"/>
    <w:multiLevelType w:val="hybridMultilevel"/>
    <w:tmpl w:val="755A59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A8020B"/>
    <w:multiLevelType w:val="hybridMultilevel"/>
    <w:tmpl w:val="FEA815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2A819A5"/>
    <w:multiLevelType w:val="hybridMultilevel"/>
    <w:tmpl w:val="2040A43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CC17F67"/>
    <w:multiLevelType w:val="hybridMultilevel"/>
    <w:tmpl w:val="B8B45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3A0E4F"/>
    <w:multiLevelType w:val="hybridMultilevel"/>
    <w:tmpl w:val="25FCBE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D534837"/>
    <w:multiLevelType w:val="hybridMultilevel"/>
    <w:tmpl w:val="41F26B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C844C8"/>
    <w:multiLevelType w:val="hybridMultilevel"/>
    <w:tmpl w:val="948EB6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7A4E620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1F1390"/>
    <w:multiLevelType w:val="hybridMultilevel"/>
    <w:tmpl w:val="6A5E0F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07E50E3"/>
    <w:multiLevelType w:val="hybridMultilevel"/>
    <w:tmpl w:val="B6405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144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1" w15:restartNumberingAfterBreak="0">
    <w:nsid w:val="71854031"/>
    <w:multiLevelType w:val="multilevel"/>
    <w:tmpl w:val="C5E46C1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AE16769"/>
    <w:multiLevelType w:val="hybridMultilevel"/>
    <w:tmpl w:val="D480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EB6B17"/>
    <w:multiLevelType w:val="hybridMultilevel"/>
    <w:tmpl w:val="3990D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41"/>
  </w:num>
  <w:num w:numId="4">
    <w:abstractNumId w:val="36"/>
  </w:num>
  <w:num w:numId="5">
    <w:abstractNumId w:val="37"/>
  </w:num>
  <w:num w:numId="6">
    <w:abstractNumId w:val="42"/>
  </w:num>
  <w:num w:numId="7">
    <w:abstractNumId w:val="34"/>
  </w:num>
  <w:num w:numId="8">
    <w:abstractNumId w:val="5"/>
  </w:num>
  <w:num w:numId="9">
    <w:abstractNumId w:val="43"/>
  </w:num>
  <w:num w:numId="10">
    <w:abstractNumId w:val="33"/>
  </w:num>
  <w:num w:numId="11">
    <w:abstractNumId w:val="31"/>
  </w:num>
  <w:num w:numId="12">
    <w:abstractNumId w:val="1"/>
  </w:num>
  <w:num w:numId="13">
    <w:abstractNumId w:val="10"/>
  </w:num>
  <w:num w:numId="14">
    <w:abstractNumId w:val="25"/>
  </w:num>
  <w:num w:numId="15">
    <w:abstractNumId w:val="39"/>
  </w:num>
  <w:num w:numId="16">
    <w:abstractNumId w:val="40"/>
  </w:num>
  <w:num w:numId="17">
    <w:abstractNumId w:val="2"/>
  </w:num>
  <w:num w:numId="18">
    <w:abstractNumId w:val="30"/>
  </w:num>
  <w:num w:numId="19">
    <w:abstractNumId w:val="6"/>
  </w:num>
  <w:num w:numId="20">
    <w:abstractNumId w:val="19"/>
  </w:num>
  <w:num w:numId="21">
    <w:abstractNumId w:val="12"/>
  </w:num>
  <w:num w:numId="22">
    <w:abstractNumId w:val="4"/>
  </w:num>
  <w:num w:numId="23">
    <w:abstractNumId w:val="7"/>
  </w:num>
  <w:num w:numId="24">
    <w:abstractNumId w:val="3"/>
  </w:num>
  <w:num w:numId="25">
    <w:abstractNumId w:val="16"/>
  </w:num>
  <w:num w:numId="26">
    <w:abstractNumId w:val="8"/>
  </w:num>
  <w:num w:numId="27">
    <w:abstractNumId w:val="21"/>
  </w:num>
  <w:num w:numId="28">
    <w:abstractNumId w:val="18"/>
  </w:num>
  <w:num w:numId="29">
    <w:abstractNumId w:val="28"/>
  </w:num>
  <w:num w:numId="30">
    <w:abstractNumId w:val="13"/>
  </w:num>
  <w:num w:numId="31">
    <w:abstractNumId w:val="15"/>
  </w:num>
  <w:num w:numId="32">
    <w:abstractNumId w:val="9"/>
  </w:num>
  <w:num w:numId="33">
    <w:abstractNumId w:val="29"/>
  </w:num>
  <w:num w:numId="34">
    <w:abstractNumId w:val="26"/>
  </w:num>
  <w:num w:numId="35">
    <w:abstractNumId w:val="32"/>
  </w:num>
  <w:num w:numId="36">
    <w:abstractNumId w:val="22"/>
  </w:num>
  <w:num w:numId="37">
    <w:abstractNumId w:val="14"/>
  </w:num>
  <w:num w:numId="38">
    <w:abstractNumId w:val="11"/>
  </w:num>
  <w:num w:numId="39">
    <w:abstractNumId w:val="27"/>
  </w:num>
  <w:num w:numId="40">
    <w:abstractNumId w:val="35"/>
  </w:num>
  <w:num w:numId="41">
    <w:abstractNumId w:val="23"/>
  </w:num>
  <w:num w:numId="42">
    <w:abstractNumId w:val="20"/>
  </w:num>
  <w:num w:numId="43">
    <w:abstractNumId w:val="38"/>
  </w:num>
  <w:num w:numId="4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266"/>
    <w:rsid w:val="0001503F"/>
    <w:rsid w:val="000158B5"/>
    <w:rsid w:val="00017595"/>
    <w:rsid w:val="000433C9"/>
    <w:rsid w:val="000603C1"/>
    <w:rsid w:val="00085ECC"/>
    <w:rsid w:val="00090E84"/>
    <w:rsid w:val="000956D4"/>
    <w:rsid w:val="000A1A75"/>
    <w:rsid w:val="000A7956"/>
    <w:rsid w:val="000B1ED7"/>
    <w:rsid w:val="000C2EAF"/>
    <w:rsid w:val="000C7A56"/>
    <w:rsid w:val="00122E84"/>
    <w:rsid w:val="00123B3A"/>
    <w:rsid w:val="00123F55"/>
    <w:rsid w:val="001443CD"/>
    <w:rsid w:val="00167F89"/>
    <w:rsid w:val="001B7058"/>
    <w:rsid w:val="001C108C"/>
    <w:rsid w:val="001C3FB4"/>
    <w:rsid w:val="001C514F"/>
    <w:rsid w:val="001E1D9E"/>
    <w:rsid w:val="001E55D1"/>
    <w:rsid w:val="00243269"/>
    <w:rsid w:val="00243A73"/>
    <w:rsid w:val="00257013"/>
    <w:rsid w:val="00262B4C"/>
    <w:rsid w:val="0029281A"/>
    <w:rsid w:val="00292CFC"/>
    <w:rsid w:val="002A7BA2"/>
    <w:rsid w:val="002B28BF"/>
    <w:rsid w:val="002C5500"/>
    <w:rsid w:val="002E0DA3"/>
    <w:rsid w:val="002F3577"/>
    <w:rsid w:val="002F453D"/>
    <w:rsid w:val="00306A0C"/>
    <w:rsid w:val="003226A2"/>
    <w:rsid w:val="003448A6"/>
    <w:rsid w:val="00363880"/>
    <w:rsid w:val="00363A88"/>
    <w:rsid w:val="003769E3"/>
    <w:rsid w:val="003810C1"/>
    <w:rsid w:val="00394347"/>
    <w:rsid w:val="003A401E"/>
    <w:rsid w:val="003B21C3"/>
    <w:rsid w:val="003D1119"/>
    <w:rsid w:val="003D2161"/>
    <w:rsid w:val="003E0C46"/>
    <w:rsid w:val="003E6DBD"/>
    <w:rsid w:val="004029EF"/>
    <w:rsid w:val="00426A94"/>
    <w:rsid w:val="004278EE"/>
    <w:rsid w:val="0043077B"/>
    <w:rsid w:val="004550AF"/>
    <w:rsid w:val="00464864"/>
    <w:rsid w:val="00480710"/>
    <w:rsid w:val="004858B6"/>
    <w:rsid w:val="004B18DD"/>
    <w:rsid w:val="004B79C4"/>
    <w:rsid w:val="004B7B0E"/>
    <w:rsid w:val="004E35AF"/>
    <w:rsid w:val="004E7B3E"/>
    <w:rsid w:val="004F42C7"/>
    <w:rsid w:val="004F5411"/>
    <w:rsid w:val="005032B5"/>
    <w:rsid w:val="005052CA"/>
    <w:rsid w:val="005178C9"/>
    <w:rsid w:val="00580E39"/>
    <w:rsid w:val="00584CAA"/>
    <w:rsid w:val="005B4A4D"/>
    <w:rsid w:val="005B7508"/>
    <w:rsid w:val="005E2BE6"/>
    <w:rsid w:val="00600342"/>
    <w:rsid w:val="00610321"/>
    <w:rsid w:val="00612F35"/>
    <w:rsid w:val="00634C51"/>
    <w:rsid w:val="00652452"/>
    <w:rsid w:val="006540F6"/>
    <w:rsid w:val="006600B1"/>
    <w:rsid w:val="006600F1"/>
    <w:rsid w:val="00674451"/>
    <w:rsid w:val="00687E4A"/>
    <w:rsid w:val="00691613"/>
    <w:rsid w:val="00697341"/>
    <w:rsid w:val="006A047E"/>
    <w:rsid w:val="006A56F0"/>
    <w:rsid w:val="006B765F"/>
    <w:rsid w:val="006C1FDF"/>
    <w:rsid w:val="006D36F8"/>
    <w:rsid w:val="006D66DA"/>
    <w:rsid w:val="006E0DE1"/>
    <w:rsid w:val="006F2BFA"/>
    <w:rsid w:val="0073685B"/>
    <w:rsid w:val="00756989"/>
    <w:rsid w:val="00776717"/>
    <w:rsid w:val="007821E2"/>
    <w:rsid w:val="007A0192"/>
    <w:rsid w:val="007A12BE"/>
    <w:rsid w:val="007A51AC"/>
    <w:rsid w:val="007C5FD1"/>
    <w:rsid w:val="007D78C3"/>
    <w:rsid w:val="00824BD2"/>
    <w:rsid w:val="008352F7"/>
    <w:rsid w:val="008524D0"/>
    <w:rsid w:val="00855AC7"/>
    <w:rsid w:val="008622AF"/>
    <w:rsid w:val="0086634C"/>
    <w:rsid w:val="00880455"/>
    <w:rsid w:val="0088080E"/>
    <w:rsid w:val="0089321F"/>
    <w:rsid w:val="00893AEC"/>
    <w:rsid w:val="00894613"/>
    <w:rsid w:val="008A3D3E"/>
    <w:rsid w:val="008A61F3"/>
    <w:rsid w:val="008A7A4F"/>
    <w:rsid w:val="008B1D84"/>
    <w:rsid w:val="008B2353"/>
    <w:rsid w:val="008B4D43"/>
    <w:rsid w:val="008D4BD4"/>
    <w:rsid w:val="0090649B"/>
    <w:rsid w:val="00920164"/>
    <w:rsid w:val="009329E0"/>
    <w:rsid w:val="0098360E"/>
    <w:rsid w:val="009A29C2"/>
    <w:rsid w:val="009A2FB4"/>
    <w:rsid w:val="009A5942"/>
    <w:rsid w:val="009B3596"/>
    <w:rsid w:val="009B52A1"/>
    <w:rsid w:val="009C427A"/>
    <w:rsid w:val="009C6372"/>
    <w:rsid w:val="009E32F9"/>
    <w:rsid w:val="009F2A6D"/>
    <w:rsid w:val="00A030DE"/>
    <w:rsid w:val="00A0474F"/>
    <w:rsid w:val="00A22F1F"/>
    <w:rsid w:val="00A26A6E"/>
    <w:rsid w:val="00A507DB"/>
    <w:rsid w:val="00A525D9"/>
    <w:rsid w:val="00A541B8"/>
    <w:rsid w:val="00A70154"/>
    <w:rsid w:val="00A74676"/>
    <w:rsid w:val="00A86BFF"/>
    <w:rsid w:val="00AB31D0"/>
    <w:rsid w:val="00AD00A5"/>
    <w:rsid w:val="00AD7591"/>
    <w:rsid w:val="00AE4BCB"/>
    <w:rsid w:val="00AF0B78"/>
    <w:rsid w:val="00AF4C5A"/>
    <w:rsid w:val="00AF7084"/>
    <w:rsid w:val="00B03384"/>
    <w:rsid w:val="00B14697"/>
    <w:rsid w:val="00B14B25"/>
    <w:rsid w:val="00B24136"/>
    <w:rsid w:val="00B322ED"/>
    <w:rsid w:val="00B475A9"/>
    <w:rsid w:val="00B47DB6"/>
    <w:rsid w:val="00B74B40"/>
    <w:rsid w:val="00BA518D"/>
    <w:rsid w:val="00BA67A6"/>
    <w:rsid w:val="00BC25D0"/>
    <w:rsid w:val="00BC5F28"/>
    <w:rsid w:val="00BD549F"/>
    <w:rsid w:val="00BD5B83"/>
    <w:rsid w:val="00C13789"/>
    <w:rsid w:val="00C17402"/>
    <w:rsid w:val="00C27A76"/>
    <w:rsid w:val="00C34E1C"/>
    <w:rsid w:val="00C42E69"/>
    <w:rsid w:val="00C447A8"/>
    <w:rsid w:val="00C615F0"/>
    <w:rsid w:val="00C65EFA"/>
    <w:rsid w:val="00C845E0"/>
    <w:rsid w:val="00C87266"/>
    <w:rsid w:val="00C910FB"/>
    <w:rsid w:val="00CA22E8"/>
    <w:rsid w:val="00CA5F5A"/>
    <w:rsid w:val="00CD4080"/>
    <w:rsid w:val="00D07C29"/>
    <w:rsid w:val="00D242BD"/>
    <w:rsid w:val="00D42829"/>
    <w:rsid w:val="00D46E2A"/>
    <w:rsid w:val="00D75B94"/>
    <w:rsid w:val="00D82D97"/>
    <w:rsid w:val="00DA419B"/>
    <w:rsid w:val="00DB07AB"/>
    <w:rsid w:val="00DC6284"/>
    <w:rsid w:val="00DC668B"/>
    <w:rsid w:val="00DC7B2E"/>
    <w:rsid w:val="00E32168"/>
    <w:rsid w:val="00E401E3"/>
    <w:rsid w:val="00E44352"/>
    <w:rsid w:val="00E4579E"/>
    <w:rsid w:val="00E47073"/>
    <w:rsid w:val="00E6797D"/>
    <w:rsid w:val="00E7375F"/>
    <w:rsid w:val="00E81C0F"/>
    <w:rsid w:val="00E81F1A"/>
    <w:rsid w:val="00E93F51"/>
    <w:rsid w:val="00EB0450"/>
    <w:rsid w:val="00EB1C15"/>
    <w:rsid w:val="00EB2363"/>
    <w:rsid w:val="00EF792B"/>
    <w:rsid w:val="00F14109"/>
    <w:rsid w:val="00F17904"/>
    <w:rsid w:val="00F37144"/>
    <w:rsid w:val="00F41AF0"/>
    <w:rsid w:val="00F44C03"/>
    <w:rsid w:val="00F519BC"/>
    <w:rsid w:val="00F760B7"/>
    <w:rsid w:val="00F77A08"/>
    <w:rsid w:val="00FA252E"/>
    <w:rsid w:val="00FA4B0C"/>
    <w:rsid w:val="00FA74B5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D2491"/>
  <w15:docId w15:val="{033F4765-8EDE-46AA-8A68-4EDB4799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72AA"/>
  </w:style>
  <w:style w:type="paragraph" w:styleId="Nagwek1">
    <w:name w:val="heading 1"/>
    <w:basedOn w:val="Normalny1"/>
    <w:next w:val="Normalny1"/>
    <w:rsid w:val="007F7EC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Default"/>
    <w:next w:val="Default"/>
    <w:link w:val="Nagwek2Znak"/>
    <w:uiPriority w:val="99"/>
    <w:qFormat/>
    <w:rsid w:val="00B620BE"/>
    <w:pPr>
      <w:spacing w:before="480" w:after="400"/>
      <w:outlineLvl w:val="1"/>
    </w:pPr>
    <w:rPr>
      <w:rFonts w:cs="Times New Roman"/>
      <w:color w:val="auto"/>
    </w:rPr>
  </w:style>
  <w:style w:type="paragraph" w:styleId="Nagwek3">
    <w:name w:val="heading 3"/>
    <w:basedOn w:val="Default"/>
    <w:next w:val="Default"/>
    <w:link w:val="Nagwek3Znak"/>
    <w:uiPriority w:val="99"/>
    <w:qFormat/>
    <w:rsid w:val="00B620BE"/>
    <w:pPr>
      <w:spacing w:before="480" w:after="360"/>
      <w:outlineLvl w:val="2"/>
    </w:pPr>
    <w:rPr>
      <w:rFonts w:cs="Times New Roman"/>
      <w:color w:val="auto"/>
    </w:rPr>
  </w:style>
  <w:style w:type="paragraph" w:styleId="Nagwek4">
    <w:name w:val="heading 4"/>
    <w:basedOn w:val="Normalny1"/>
    <w:next w:val="Normalny1"/>
    <w:rsid w:val="007F7ECD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Default"/>
    <w:next w:val="Default"/>
    <w:link w:val="Nagwek5Znak"/>
    <w:uiPriority w:val="99"/>
    <w:qFormat/>
    <w:rsid w:val="00B620BE"/>
    <w:pPr>
      <w:spacing w:before="480" w:after="240"/>
      <w:outlineLvl w:val="4"/>
    </w:pPr>
    <w:rPr>
      <w:rFonts w:cs="Times New Roman"/>
      <w:color w:val="auto"/>
    </w:rPr>
  </w:style>
  <w:style w:type="paragraph" w:styleId="Nagwek6">
    <w:name w:val="heading 6"/>
    <w:basedOn w:val="Normalny1"/>
    <w:next w:val="Normalny1"/>
    <w:rsid w:val="007F7EC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0">
    <w:name w:val="Normalny1"/>
    <w:rsid w:val="00C87266"/>
  </w:style>
  <w:style w:type="table" w:customStyle="1" w:styleId="TableNormal">
    <w:name w:val="Table Normal"/>
    <w:rsid w:val="00C8726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Default"/>
    <w:next w:val="Default"/>
    <w:link w:val="TytuZnak"/>
    <w:uiPriority w:val="99"/>
    <w:qFormat/>
    <w:rsid w:val="00B620BE"/>
    <w:pPr>
      <w:spacing w:before="1080" w:after="1560"/>
    </w:pPr>
    <w:rPr>
      <w:rFonts w:cs="Times New Roman"/>
      <w:color w:val="auto"/>
    </w:rPr>
  </w:style>
  <w:style w:type="paragraph" w:customStyle="1" w:styleId="Normalny1">
    <w:name w:val="Normalny1"/>
    <w:rsid w:val="007F7ECD"/>
  </w:style>
  <w:style w:type="table" w:customStyle="1" w:styleId="TableNormal0">
    <w:name w:val="Table Normal"/>
    <w:rsid w:val="007F7EC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765F2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65F25"/>
    <w:rPr>
      <w:rFonts w:ascii="Cambria" w:hAnsi="Cambria" w:cs="Times New Roman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765F25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Default">
    <w:name w:val="Default"/>
    <w:uiPriority w:val="99"/>
    <w:rsid w:val="00B620BE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TytuZnak">
    <w:name w:val="Tytuł Znak"/>
    <w:basedOn w:val="Domylnaczcionkaakapitu"/>
    <w:link w:val="Tytu"/>
    <w:uiPriority w:val="99"/>
    <w:locked/>
    <w:rsid w:val="00765F25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or">
    <w:name w:val="Autor"/>
    <w:basedOn w:val="Default"/>
    <w:next w:val="Default"/>
    <w:uiPriority w:val="99"/>
    <w:rsid w:val="00B620BE"/>
    <w:rPr>
      <w:rFonts w:cs="Times New Roman"/>
      <w:color w:val="auto"/>
    </w:rPr>
  </w:style>
  <w:style w:type="paragraph" w:customStyle="1" w:styleId="tresc">
    <w:name w:val="tresc"/>
    <w:basedOn w:val="Default"/>
    <w:next w:val="Default"/>
    <w:uiPriority w:val="99"/>
    <w:rsid w:val="00B620BE"/>
    <w:rPr>
      <w:rFonts w:cs="Times New Roman"/>
      <w:color w:val="auto"/>
    </w:rPr>
  </w:style>
  <w:style w:type="paragraph" w:customStyle="1" w:styleId="tekst">
    <w:name w:val="tekst"/>
    <w:basedOn w:val="Default"/>
    <w:next w:val="Default"/>
    <w:uiPriority w:val="99"/>
    <w:rsid w:val="00B620BE"/>
    <w:pPr>
      <w:spacing w:after="240"/>
    </w:pPr>
    <w:rPr>
      <w:rFonts w:cs="Times New Roman"/>
      <w:color w:val="auto"/>
    </w:rPr>
  </w:style>
  <w:style w:type="paragraph" w:customStyle="1" w:styleId="kropki">
    <w:name w:val="kropki"/>
    <w:basedOn w:val="Default"/>
    <w:next w:val="Default"/>
    <w:uiPriority w:val="99"/>
    <w:rsid w:val="00B620BE"/>
    <w:rPr>
      <w:rFonts w:cs="Times New Roman"/>
      <w:color w:val="auto"/>
    </w:rPr>
  </w:style>
  <w:style w:type="paragraph" w:customStyle="1" w:styleId="punkty">
    <w:name w:val="punkty"/>
    <w:basedOn w:val="Default"/>
    <w:next w:val="Default"/>
    <w:uiPriority w:val="99"/>
    <w:rsid w:val="00B620BE"/>
    <w:rPr>
      <w:rFonts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A73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5F2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A73B60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A73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65F2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F25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10AB0"/>
    <w:rPr>
      <w:rFonts w:cs="Times New Roman"/>
      <w:color w:val="0000FF"/>
      <w:u w:val="single"/>
    </w:rPr>
  </w:style>
  <w:style w:type="paragraph" w:customStyle="1" w:styleId="Bezodstpw1">
    <w:name w:val="Bez odstępów1"/>
    <w:aliases w:val="Arial"/>
    <w:uiPriority w:val="99"/>
    <w:rsid w:val="00267765"/>
    <w:rPr>
      <w:rFonts w:ascii="Arial" w:hAnsi="Arial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rsid w:val="001937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937A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615B44"/>
    <w:pPr>
      <w:ind w:left="720"/>
      <w:contextualSpacing/>
    </w:pPr>
  </w:style>
  <w:style w:type="character" w:styleId="Odwoaniedokomentarza">
    <w:name w:val="annotation reference"/>
    <w:basedOn w:val="Domylnaczcionkaakapitu"/>
    <w:rsid w:val="00E2128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12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2128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12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21289"/>
    <w:rPr>
      <w:rFonts w:cs="Times New Roman"/>
      <w:b/>
      <w:bCs/>
      <w:sz w:val="20"/>
      <w:szCs w:val="20"/>
    </w:rPr>
  </w:style>
  <w:style w:type="character" w:customStyle="1" w:styleId="st">
    <w:name w:val="st"/>
    <w:uiPriority w:val="99"/>
    <w:rsid w:val="00635A75"/>
  </w:style>
  <w:style w:type="character" w:styleId="Uwydatnienie">
    <w:name w:val="Emphasis"/>
    <w:basedOn w:val="Domylnaczcionkaakapitu"/>
    <w:uiPriority w:val="99"/>
    <w:qFormat/>
    <w:locked/>
    <w:rsid w:val="00635A75"/>
    <w:rPr>
      <w:rFonts w:cs="Times New Roman"/>
      <w:i/>
    </w:rPr>
  </w:style>
  <w:style w:type="character" w:customStyle="1" w:styleId="apple-converted-space">
    <w:name w:val="apple-converted-space"/>
    <w:basedOn w:val="Domylnaczcionkaakapitu"/>
    <w:rsid w:val="00B81F05"/>
    <w:rPr>
      <w:rFonts w:cs="Times New Roman"/>
    </w:rPr>
  </w:style>
  <w:style w:type="character" w:styleId="Pogrubienie">
    <w:name w:val="Strong"/>
    <w:basedOn w:val="Domylnaczcionkaakapitu"/>
    <w:uiPriority w:val="99"/>
    <w:qFormat/>
    <w:locked/>
    <w:rsid w:val="00C201CA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C201CA"/>
    <w:pPr>
      <w:spacing w:before="100" w:beforeAutospacing="1" w:after="100" w:afterAutospacing="1"/>
    </w:pPr>
  </w:style>
  <w:style w:type="numbering" w:customStyle="1" w:styleId="LS2">
    <w:name w:val="LS2"/>
    <w:basedOn w:val="Bezlisty"/>
    <w:rsid w:val="00762A7F"/>
  </w:style>
  <w:style w:type="paragraph" w:customStyle="1" w:styleId="Standard">
    <w:name w:val="Standard"/>
    <w:rsid w:val="00E20FED"/>
    <w:pPr>
      <w:widowControl w:val="0"/>
      <w:suppressAutoHyphens/>
      <w:autoSpaceDN w:val="0"/>
      <w:textAlignment w:val="baseline"/>
    </w:pPr>
    <w:rPr>
      <w:rFonts w:eastAsia="SimSun" w:cs="Mangal"/>
      <w:kern w:val="3"/>
      <w:lang w:eastAsia="zh-CN" w:bidi="hi-IN"/>
    </w:rPr>
  </w:style>
  <w:style w:type="paragraph" w:styleId="Bezodstpw">
    <w:name w:val="No Spacing"/>
    <w:uiPriority w:val="1"/>
    <w:qFormat/>
    <w:rsid w:val="0093267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odtytu">
    <w:name w:val="Subtitle"/>
    <w:basedOn w:val="Normalny10"/>
    <w:next w:val="Normalny10"/>
    <w:rsid w:val="00C8726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F7EC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rsid w:val="00C8726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1758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25039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6650">
          <w:marLeft w:val="72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e&#8208;kursy.ore.edu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TIGmKbpyqfht7fs6MuCLjmOPlDw==">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72C30BF-AF00-4340-89D1-6DB2368C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1430</Words>
  <Characters>8584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wkrawiec</dc:creator>
  <cp:lastModifiedBy>Kalinowska Bogusława</cp:lastModifiedBy>
  <cp:revision>4</cp:revision>
  <cp:lastPrinted>2022-10-13T09:27:00Z</cp:lastPrinted>
  <dcterms:created xsi:type="dcterms:W3CDTF">2024-07-26T08:52:00Z</dcterms:created>
  <dcterms:modified xsi:type="dcterms:W3CDTF">2024-09-02T08:45:00Z</dcterms:modified>
</cp:coreProperties>
</file>