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03FF6" w14:textId="77777777" w:rsidR="002B77C4" w:rsidRDefault="002B77C4">
      <w:pPr>
        <w:jc w:val="center"/>
        <w:rPr>
          <w:b/>
          <w:bCs/>
        </w:rPr>
      </w:pPr>
    </w:p>
    <w:p w14:paraId="1E4B81CC" w14:textId="57A28A5C" w:rsidR="00D07C34" w:rsidRDefault="00000000" w:rsidP="00D07C34">
      <w:pPr>
        <w:pStyle w:val="LO-normal"/>
        <w:spacing w:after="240" w:line="240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32"/>
          <w:szCs w:val="32"/>
        </w:rPr>
        <w:br/>
      </w:r>
      <w:r w:rsidR="00D07C34"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Sposoby realizacji podstawy programowej Reforma26. Kompas Jutra </w:t>
      </w:r>
      <w:r w:rsidR="00D07C34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D07C34"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na lekcjach </w:t>
      </w:r>
      <w:r w:rsidR="00D07C34">
        <w:rPr>
          <w:rFonts w:asciiTheme="minorHAnsi" w:hAnsiTheme="minorHAnsi" w:cstheme="minorHAnsi"/>
          <w:b/>
          <w:bCs/>
          <w:sz w:val="24"/>
          <w:szCs w:val="24"/>
        </w:rPr>
        <w:t>plastyki</w:t>
      </w:r>
      <w:r w:rsidR="00D07C34">
        <w:rPr>
          <w:rFonts w:asciiTheme="minorHAnsi" w:hAnsiTheme="minorHAnsi" w:cstheme="minorHAnsi"/>
          <w:b/>
          <w:bCs/>
          <w:sz w:val="24"/>
          <w:szCs w:val="24"/>
        </w:rPr>
        <w:t xml:space="preserve">- </w:t>
      </w:r>
      <w:r w:rsidR="00D07C34" w:rsidRPr="004A2B11">
        <w:rPr>
          <w:rFonts w:asciiTheme="minorHAnsi" w:hAnsiTheme="minorHAnsi" w:cstheme="minorHAnsi"/>
          <w:b/>
          <w:bCs/>
          <w:sz w:val="24"/>
          <w:szCs w:val="24"/>
        </w:rPr>
        <w:t>szkolenie pogłębiające</w:t>
      </w:r>
    </w:p>
    <w:p w14:paraId="51BF2C66" w14:textId="77777777" w:rsidR="00D07C34" w:rsidRPr="004A2B11" w:rsidRDefault="00D07C34" w:rsidP="00D07C34">
      <w:pPr>
        <w:pStyle w:val="LO-normal"/>
        <w:spacing w:after="24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Miejsce: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C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entrum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S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zkoleniowe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O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środka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R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ozwoju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E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dukacji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 Sulejówku</w:t>
      </w:r>
    </w:p>
    <w:p w14:paraId="2E173539" w14:textId="17F61ECA" w:rsidR="00D07C34" w:rsidRPr="004A2B11" w:rsidRDefault="00D07C34" w:rsidP="00D07C34">
      <w:pPr>
        <w:pStyle w:val="LO-normal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Termin: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-</w:t>
      </w: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 października 2026 r. </w:t>
      </w:r>
    </w:p>
    <w:p w14:paraId="1EA139B2" w14:textId="0899E8BB" w:rsidR="002B77C4" w:rsidRDefault="00000000" w:rsidP="00D07C34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Prowadząca: Małgorzata Kusz</w:t>
      </w:r>
    </w:p>
    <w:tbl>
      <w:tblPr>
        <w:tblStyle w:val="a0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2B77C4" w14:paraId="5C9A5A5C" w14:textId="77777777">
        <w:tc>
          <w:tcPr>
            <w:tcW w:w="1555" w:type="dxa"/>
            <w:shd w:val="clear" w:color="auto" w:fill="FFF2CC"/>
          </w:tcPr>
          <w:p w14:paraId="2A2F32AA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  <w:p w14:paraId="6FB764CB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69A2B30F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  <w:p w14:paraId="21BC3545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4C546458" w14:textId="533963AB" w:rsidR="002B77C4" w:rsidRDefault="00D07C3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października 2026 r.</w:t>
            </w:r>
          </w:p>
        </w:tc>
      </w:tr>
      <w:tr w:rsidR="002B77C4" w14:paraId="2C615F51" w14:textId="77777777">
        <w:tc>
          <w:tcPr>
            <w:tcW w:w="1555" w:type="dxa"/>
            <w:shd w:val="clear" w:color="auto" w:fill="FFF2CC"/>
          </w:tcPr>
          <w:p w14:paraId="288965D2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11:00</w:t>
            </w:r>
          </w:p>
        </w:tc>
        <w:tc>
          <w:tcPr>
            <w:tcW w:w="7796" w:type="dxa"/>
          </w:tcPr>
          <w:p w14:paraId="3A14006E" w14:textId="5BB17E25" w:rsidR="002B77C4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na szkolenie</w:t>
            </w:r>
          </w:p>
        </w:tc>
      </w:tr>
      <w:tr w:rsidR="002B77C4" w14:paraId="273BADED" w14:textId="77777777">
        <w:tc>
          <w:tcPr>
            <w:tcW w:w="1555" w:type="dxa"/>
            <w:shd w:val="clear" w:color="auto" w:fill="FFF2CC"/>
          </w:tcPr>
          <w:p w14:paraId="2E927AB9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11:00–11:10</w:t>
            </w:r>
          </w:p>
          <w:p w14:paraId="447ACBF2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(10 min)</w:t>
            </w:r>
          </w:p>
        </w:tc>
        <w:tc>
          <w:tcPr>
            <w:tcW w:w="7796" w:type="dxa"/>
          </w:tcPr>
          <w:p w14:paraId="35EEDA5B" w14:textId="77777777" w:rsidR="002B77C4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Oficjalne rozpoczęcie szkolenia</w:t>
            </w:r>
          </w:p>
        </w:tc>
      </w:tr>
      <w:tr w:rsidR="002B77C4" w14:paraId="1D30624E" w14:textId="77777777">
        <w:tc>
          <w:tcPr>
            <w:tcW w:w="1555" w:type="dxa"/>
            <w:shd w:val="clear" w:color="auto" w:fill="FFF2CC"/>
          </w:tcPr>
          <w:p w14:paraId="378C20E9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 – 12:40</w:t>
            </w:r>
          </w:p>
          <w:p w14:paraId="15D74CE2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  <w:p w14:paraId="7FAD4374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3501B2AD" w14:textId="355B8299" w:rsidR="002B77C4" w:rsidRDefault="007558FA">
            <w:pPr>
              <w:rPr>
                <w:sz w:val="24"/>
                <w:szCs w:val="24"/>
              </w:rPr>
            </w:pPr>
            <w:r w:rsidRPr="007558FA">
              <w:rPr>
                <w:sz w:val="24"/>
                <w:szCs w:val="24"/>
              </w:rPr>
              <w:t>Od znajomości PP26 do świadomego projektowania procesu uczenia się</w:t>
            </w:r>
          </w:p>
        </w:tc>
      </w:tr>
      <w:tr w:rsidR="002B77C4" w14:paraId="67959789" w14:textId="77777777">
        <w:tc>
          <w:tcPr>
            <w:tcW w:w="1555" w:type="dxa"/>
            <w:shd w:val="clear" w:color="auto" w:fill="FFF2CC"/>
          </w:tcPr>
          <w:p w14:paraId="6437FA70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12:40-13:40</w:t>
            </w:r>
          </w:p>
          <w:p w14:paraId="528F8C0E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67FCC81B" w14:textId="77777777" w:rsidR="002B77C4" w:rsidRDefault="00000000" w:rsidP="00D07C34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Obiad </w:t>
            </w:r>
          </w:p>
        </w:tc>
      </w:tr>
      <w:tr w:rsidR="002B77C4" w14:paraId="601CA9CC" w14:textId="77777777">
        <w:tc>
          <w:tcPr>
            <w:tcW w:w="1555" w:type="dxa"/>
            <w:shd w:val="clear" w:color="auto" w:fill="FFF2CC"/>
          </w:tcPr>
          <w:p w14:paraId="70E359E7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13:40 – 15:15</w:t>
            </w:r>
          </w:p>
          <w:p w14:paraId="5CFCEBC7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6DEE0AAE" w14:textId="12ADE731" w:rsidR="002B77C4" w:rsidRDefault="007558FA">
            <w:pPr>
              <w:rPr>
                <w:sz w:val="24"/>
                <w:szCs w:val="24"/>
              </w:rPr>
            </w:pPr>
            <w:r w:rsidRPr="007558FA">
              <w:rPr>
                <w:sz w:val="24"/>
                <w:szCs w:val="24"/>
              </w:rPr>
              <w:t>Kompetencje i sprawczość ucznia – jak rozwijać je poprzez działania plastyczne</w:t>
            </w:r>
          </w:p>
        </w:tc>
      </w:tr>
      <w:tr w:rsidR="002B77C4" w14:paraId="4F4B3DA3" w14:textId="77777777">
        <w:tc>
          <w:tcPr>
            <w:tcW w:w="1555" w:type="dxa"/>
            <w:shd w:val="clear" w:color="auto" w:fill="FFF2CC"/>
          </w:tcPr>
          <w:p w14:paraId="46AAE93A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15:15– 15:30</w:t>
            </w:r>
          </w:p>
          <w:p w14:paraId="25C2220D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 min)</w:t>
            </w:r>
          </w:p>
        </w:tc>
        <w:tc>
          <w:tcPr>
            <w:tcW w:w="7796" w:type="dxa"/>
          </w:tcPr>
          <w:p w14:paraId="23A1073E" w14:textId="77777777" w:rsidR="002B77C4" w:rsidRDefault="00000000" w:rsidP="00D07C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  <w:p w14:paraId="739FAA0A" w14:textId="77777777" w:rsidR="002B77C4" w:rsidRDefault="002B77C4">
            <w:pPr>
              <w:rPr>
                <w:sz w:val="24"/>
                <w:szCs w:val="24"/>
              </w:rPr>
            </w:pPr>
          </w:p>
        </w:tc>
      </w:tr>
      <w:tr w:rsidR="002B77C4" w14:paraId="6A1F5BF2" w14:textId="77777777">
        <w:tc>
          <w:tcPr>
            <w:tcW w:w="1555" w:type="dxa"/>
            <w:shd w:val="clear" w:color="auto" w:fill="FFF2CC"/>
          </w:tcPr>
          <w:p w14:paraId="148887BC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15:30-17:00.</w:t>
            </w:r>
          </w:p>
          <w:p w14:paraId="54CBF1E4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2F0B9351" w14:textId="348AEF32" w:rsidR="002B77C4" w:rsidRDefault="007558FA">
            <w:pPr>
              <w:rPr>
                <w:sz w:val="24"/>
                <w:szCs w:val="24"/>
              </w:rPr>
            </w:pPr>
            <w:r w:rsidRPr="007558FA">
              <w:rPr>
                <w:sz w:val="24"/>
                <w:szCs w:val="24"/>
              </w:rPr>
              <w:t>Doświadczenie edukacyjne – projektowanie sytuacji, w których uczeń uczy się przez działanie</w:t>
            </w:r>
          </w:p>
        </w:tc>
      </w:tr>
      <w:tr w:rsidR="002B77C4" w14:paraId="2FEEB558" w14:textId="77777777">
        <w:tc>
          <w:tcPr>
            <w:tcW w:w="1555" w:type="dxa"/>
            <w:shd w:val="clear" w:color="auto" w:fill="FFF2CC"/>
          </w:tcPr>
          <w:p w14:paraId="501744BB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18:00</w:t>
            </w:r>
          </w:p>
          <w:p w14:paraId="27B49067" w14:textId="77777777" w:rsidR="002B77C4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(60 min)</w:t>
            </w:r>
          </w:p>
        </w:tc>
        <w:tc>
          <w:tcPr>
            <w:tcW w:w="7796" w:type="dxa"/>
          </w:tcPr>
          <w:p w14:paraId="55148A6C" w14:textId="77777777" w:rsidR="002B77C4" w:rsidRPr="00D07C34" w:rsidRDefault="00000000">
            <w:pPr>
              <w:spacing w:line="259" w:lineRule="auto"/>
              <w:rPr>
                <w:sz w:val="24"/>
                <w:szCs w:val="24"/>
              </w:rPr>
            </w:pPr>
            <w:r w:rsidRPr="00D07C34">
              <w:rPr>
                <w:sz w:val="24"/>
                <w:szCs w:val="24"/>
              </w:rPr>
              <w:t>Kolacja</w:t>
            </w:r>
          </w:p>
          <w:p w14:paraId="100F2442" w14:textId="77777777" w:rsidR="002B77C4" w:rsidRPr="00D07C34" w:rsidRDefault="002B77C4">
            <w:pPr>
              <w:rPr>
                <w:sz w:val="24"/>
                <w:szCs w:val="24"/>
              </w:rPr>
            </w:pPr>
          </w:p>
        </w:tc>
      </w:tr>
    </w:tbl>
    <w:p w14:paraId="73AFC1BD" w14:textId="62B78117" w:rsidR="002B77C4" w:rsidRDefault="002B77C4" w:rsidP="00D07C34">
      <w:pPr>
        <w:rPr>
          <w:b/>
          <w:bCs/>
          <w:sz w:val="24"/>
          <w:szCs w:val="24"/>
        </w:rPr>
      </w:pPr>
    </w:p>
    <w:tbl>
      <w:tblPr>
        <w:tblStyle w:val="a1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2B77C4" w14:paraId="78230B23" w14:textId="77777777">
        <w:tc>
          <w:tcPr>
            <w:tcW w:w="1555" w:type="dxa"/>
            <w:shd w:val="clear" w:color="auto" w:fill="FFF2CC"/>
          </w:tcPr>
          <w:p w14:paraId="38A86885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  <w:p w14:paraId="2FBE8FB5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3C9BE0FB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  <w:p w14:paraId="4312C8F0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42B36B2A" w14:textId="34E02AD8" w:rsidR="002B77C4" w:rsidRDefault="00D07C3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 października 2026 r.</w:t>
            </w:r>
          </w:p>
        </w:tc>
      </w:tr>
      <w:tr w:rsidR="002B77C4" w14:paraId="4CB04B39" w14:textId="77777777">
        <w:tc>
          <w:tcPr>
            <w:tcW w:w="1555" w:type="dxa"/>
            <w:shd w:val="clear" w:color="auto" w:fill="FFF2CC"/>
          </w:tcPr>
          <w:p w14:paraId="736F3898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 – 8:30</w:t>
            </w:r>
          </w:p>
        </w:tc>
        <w:tc>
          <w:tcPr>
            <w:tcW w:w="7796" w:type="dxa"/>
          </w:tcPr>
          <w:p w14:paraId="0CDB1B3B" w14:textId="16D871FE" w:rsidR="002B77C4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Śniadanie</w:t>
            </w:r>
          </w:p>
        </w:tc>
      </w:tr>
      <w:tr w:rsidR="002B77C4" w14:paraId="26F59099" w14:textId="77777777">
        <w:tc>
          <w:tcPr>
            <w:tcW w:w="1555" w:type="dxa"/>
            <w:shd w:val="clear" w:color="auto" w:fill="FFF2CC"/>
          </w:tcPr>
          <w:p w14:paraId="2242AAAB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8:30–10:00</w:t>
            </w:r>
          </w:p>
          <w:p w14:paraId="729A173E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1C7A9D69" w14:textId="51072FAF" w:rsidR="002B77C4" w:rsidRDefault="007558FA">
            <w:pPr>
              <w:rPr>
                <w:sz w:val="24"/>
                <w:szCs w:val="24"/>
              </w:rPr>
            </w:pPr>
            <w:r w:rsidRPr="007558FA">
              <w:rPr>
                <w:sz w:val="24"/>
                <w:szCs w:val="24"/>
              </w:rPr>
              <w:t>Efektywne nauczanie, uczenie się i ocenianie w edukacji plastycznej</w:t>
            </w:r>
          </w:p>
        </w:tc>
      </w:tr>
      <w:tr w:rsidR="002B77C4" w14:paraId="0E170645" w14:textId="77777777">
        <w:tc>
          <w:tcPr>
            <w:tcW w:w="1555" w:type="dxa"/>
            <w:shd w:val="clear" w:color="auto" w:fill="FFF2CC"/>
          </w:tcPr>
          <w:p w14:paraId="35B9140D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10:15</w:t>
            </w:r>
          </w:p>
          <w:p w14:paraId="184301BB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 min)</w:t>
            </w:r>
          </w:p>
          <w:p w14:paraId="5DA60F97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46B0F796" w14:textId="77777777" w:rsidR="002B77C4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2B77C4" w14:paraId="536D3A71" w14:textId="77777777">
        <w:tc>
          <w:tcPr>
            <w:tcW w:w="1555" w:type="dxa"/>
            <w:shd w:val="clear" w:color="auto" w:fill="FFF2CC"/>
          </w:tcPr>
          <w:p w14:paraId="24583134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10:15-11:45</w:t>
            </w:r>
          </w:p>
          <w:p w14:paraId="66644AD7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45628568" w14:textId="77777777" w:rsidR="007558FA" w:rsidRDefault="007558FA" w:rsidP="007558FA">
            <w:pPr>
              <w:tabs>
                <w:tab w:val="left" w:pos="924"/>
              </w:tabs>
              <w:rPr>
                <w:sz w:val="24"/>
                <w:szCs w:val="24"/>
              </w:rPr>
            </w:pPr>
            <w:r w:rsidRPr="007558FA">
              <w:rPr>
                <w:sz w:val="24"/>
                <w:szCs w:val="24"/>
              </w:rPr>
              <w:t xml:space="preserve">Od projektowania procesu do wspierania nauczycieli – warsztat konsultanta </w:t>
            </w:r>
          </w:p>
          <w:p w14:paraId="309807BA" w14:textId="1BBD3EF4" w:rsidR="002B77C4" w:rsidRDefault="007558FA" w:rsidP="007558FA">
            <w:pPr>
              <w:tabs>
                <w:tab w:val="left" w:pos="924"/>
              </w:tabs>
              <w:rPr>
                <w:sz w:val="24"/>
                <w:szCs w:val="24"/>
              </w:rPr>
            </w:pPr>
            <w:r w:rsidRPr="007558FA">
              <w:rPr>
                <w:sz w:val="24"/>
                <w:szCs w:val="24"/>
              </w:rPr>
              <w:t>i doradcy metodycznego</w:t>
            </w:r>
          </w:p>
        </w:tc>
      </w:tr>
      <w:tr w:rsidR="002B77C4" w14:paraId="5B1F8358" w14:textId="77777777">
        <w:tc>
          <w:tcPr>
            <w:tcW w:w="1555" w:type="dxa"/>
            <w:shd w:val="clear" w:color="auto" w:fill="FFF2CC"/>
          </w:tcPr>
          <w:p w14:paraId="2067F305" w14:textId="77777777" w:rsidR="002B77C4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12:00-13:00</w:t>
            </w:r>
          </w:p>
          <w:p w14:paraId="4EE2C4DB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6CA6EEAE" w14:textId="77777777" w:rsidR="002B77C4" w:rsidRDefault="00000000" w:rsidP="00D07C34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Obiad </w:t>
            </w:r>
          </w:p>
        </w:tc>
      </w:tr>
      <w:tr w:rsidR="002B77C4" w14:paraId="4CEB2E07" w14:textId="77777777">
        <w:tc>
          <w:tcPr>
            <w:tcW w:w="1555" w:type="dxa"/>
            <w:shd w:val="clear" w:color="auto" w:fill="FFF2CC"/>
          </w:tcPr>
          <w:p w14:paraId="62FEA3CE" w14:textId="77777777" w:rsidR="002B77C4" w:rsidRDefault="002B77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5DDEF1B2" w14:textId="77777777" w:rsidR="002B77C4" w:rsidRDefault="002B77C4">
            <w:pPr>
              <w:rPr>
                <w:sz w:val="24"/>
                <w:szCs w:val="24"/>
              </w:rPr>
            </w:pPr>
          </w:p>
        </w:tc>
      </w:tr>
    </w:tbl>
    <w:p w14:paraId="75519FC0" w14:textId="77777777" w:rsidR="002B77C4" w:rsidRDefault="002B77C4"/>
    <w:sectPr w:rsidR="002B77C4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A72BC" w14:textId="77777777" w:rsidR="00DD16D5" w:rsidRDefault="00DD16D5">
      <w:pPr>
        <w:spacing w:after="0" w:line="240" w:lineRule="auto"/>
      </w:pPr>
      <w:r>
        <w:separator/>
      </w:r>
    </w:p>
  </w:endnote>
  <w:endnote w:type="continuationSeparator" w:id="0">
    <w:p w14:paraId="771B6846" w14:textId="77777777" w:rsidR="00DD16D5" w:rsidRDefault="00DD1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90A59CA-FC31-4712-9895-2355706D51FB}"/>
    <w:embedBold r:id="rId2" w:fontKey="{822E42F0-B8AE-47A7-B537-CDF5A71F779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4C7E43CC-7136-47BE-9F90-CB102FAF202B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2AB40C37-AFE7-4F6D-8988-909937B7D87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D8C63" w14:textId="77777777" w:rsidR="00DD16D5" w:rsidRDefault="00DD16D5">
      <w:pPr>
        <w:spacing w:after="0" w:line="240" w:lineRule="auto"/>
      </w:pPr>
      <w:r>
        <w:separator/>
      </w:r>
    </w:p>
  </w:footnote>
  <w:footnote w:type="continuationSeparator" w:id="0">
    <w:p w14:paraId="4AD66666" w14:textId="77777777" w:rsidR="00DD16D5" w:rsidRDefault="00DD1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08CC7" w14:textId="77777777" w:rsidR="002B77C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6287015" wp14:editId="6860B695">
          <wp:extent cx="1837981" cy="492519"/>
          <wp:effectExtent l="0" t="0" r="0" b="0"/>
          <wp:docPr id="1197475752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7981" cy="4925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7C4"/>
    <w:rsid w:val="002B77C4"/>
    <w:rsid w:val="0054269F"/>
    <w:rsid w:val="005E6FD5"/>
    <w:rsid w:val="007558FA"/>
    <w:rsid w:val="007614CE"/>
    <w:rsid w:val="00D07C34"/>
    <w:rsid w:val="00DD16D5"/>
    <w:rsid w:val="00E3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CC3B9"/>
  <w15:docId w15:val="{E3085CB5-0FE3-4167-9F27-C87EAB1A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66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link w:val="Nagwek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061"/>
  </w:style>
  <w:style w:type="paragraph" w:styleId="Stopka">
    <w:name w:val="footer"/>
    <w:link w:val="Stopka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061"/>
  </w:style>
  <w:style w:type="paragraph" w:styleId="Akapitzlist">
    <w:name w:val="List Paragraph"/>
    <w:uiPriority w:val="34"/>
    <w:qFormat/>
    <w:rsid w:val="0031348E"/>
    <w:pPr>
      <w:ind w:left="720"/>
      <w:contextualSpacing/>
    </w:p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5438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D142F"/>
    <w:rPr>
      <w:b/>
      <w:bCs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LO-normal">
    <w:name w:val="LO-normal"/>
    <w:qFormat/>
    <w:rsid w:val="00D07C34"/>
    <w:rPr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FDFujjZjBigiJ9N9fGNqD07WGw==">CgMxLjA4AHIhMW1kTXgxSEtmZVd6aGx6WXRQTGg3OU1kWGRHS3NBSWdB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977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Gołębiowski Michał</dc:creator>
  <cp:lastModifiedBy>Murawska Marzena</cp:lastModifiedBy>
  <cp:revision>2</cp:revision>
  <dcterms:created xsi:type="dcterms:W3CDTF">2026-09-16T10:53:00Z</dcterms:created>
  <dcterms:modified xsi:type="dcterms:W3CDTF">2026-09-16T10:53:00Z</dcterms:modified>
</cp:coreProperties>
</file>