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D8805" w14:textId="77777777" w:rsidR="0056023B" w:rsidRDefault="0056023B">
      <w:pPr>
        <w:jc w:val="center"/>
        <w:rPr>
          <w:b/>
          <w:bCs/>
        </w:rPr>
      </w:pPr>
    </w:p>
    <w:p w14:paraId="299CD28F" w14:textId="2ED8B5CE" w:rsidR="005D0437" w:rsidRDefault="005D0437" w:rsidP="005D0437">
      <w:pPr>
        <w:pStyle w:val="LO-normal"/>
        <w:spacing w:after="240" w:line="240" w:lineRule="auto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Sposoby realizacji podstawy programowej Reforma26. Kompas Jutra na lekcjach </w:t>
      </w:r>
      <w:r w:rsidR="00FA6A39">
        <w:rPr>
          <w:rFonts w:asciiTheme="minorHAnsi" w:hAnsiTheme="minorHAnsi" w:cstheme="minorHAnsi"/>
          <w:b/>
          <w:bCs/>
          <w:sz w:val="24"/>
          <w:szCs w:val="24"/>
        </w:rPr>
        <w:t xml:space="preserve">edukacji wczesnoszkolnej - 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>szkolenie pogłębiające</w:t>
      </w:r>
    </w:p>
    <w:p w14:paraId="00467F6F" w14:textId="77777777" w:rsidR="005D0437" w:rsidRPr="004A2B11" w:rsidRDefault="005D0437" w:rsidP="005D0437">
      <w:pPr>
        <w:pStyle w:val="LO-normal"/>
        <w:spacing w:after="24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Miejsce: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C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entrum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S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zkoleniowe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O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środka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R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ozwoju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E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dukacji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 Sulejówku</w:t>
      </w:r>
    </w:p>
    <w:p w14:paraId="2B9383BE" w14:textId="0DD4DB92" w:rsidR="005D0437" w:rsidRPr="004A2B11" w:rsidRDefault="005D0437" w:rsidP="005D0437">
      <w:pPr>
        <w:pStyle w:val="LO-normal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Termin: </w:t>
      </w:r>
      <w:r>
        <w:rPr>
          <w:rFonts w:asciiTheme="minorHAnsi" w:hAnsiTheme="minorHAnsi" w:cstheme="minorHAnsi"/>
          <w:b/>
          <w:bCs/>
          <w:sz w:val="24"/>
          <w:szCs w:val="24"/>
        </w:rPr>
        <w:t>12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>-</w:t>
      </w:r>
      <w:r>
        <w:rPr>
          <w:rFonts w:asciiTheme="minorHAnsi" w:hAnsiTheme="minorHAnsi" w:cstheme="minorHAnsi"/>
          <w:b/>
          <w:bCs/>
          <w:sz w:val="24"/>
          <w:szCs w:val="24"/>
        </w:rPr>
        <w:t>13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 października 2026 r. </w:t>
      </w:r>
    </w:p>
    <w:p w14:paraId="0877188C" w14:textId="41A9D534" w:rsidR="005D0437" w:rsidRDefault="005D0437" w:rsidP="005D0437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Prowadząc</w:t>
      </w:r>
      <w:r>
        <w:rPr>
          <w:b/>
          <w:bCs/>
          <w:sz w:val="24"/>
          <w:szCs w:val="24"/>
        </w:rPr>
        <w:t>e</w:t>
      </w:r>
      <w:r>
        <w:rPr>
          <w:b/>
          <w:bCs/>
          <w:sz w:val="24"/>
          <w:szCs w:val="24"/>
        </w:rPr>
        <w:t>: Joanna Dobkowska, Małgorzata Żytko</w:t>
      </w:r>
    </w:p>
    <w:p w14:paraId="4CCC3714" w14:textId="7D4DD16C" w:rsidR="0056023B" w:rsidRDefault="0056023B" w:rsidP="005D0437">
      <w:pPr>
        <w:rPr>
          <w:b/>
          <w:bCs/>
          <w:sz w:val="24"/>
          <w:szCs w:val="24"/>
        </w:rPr>
      </w:pPr>
    </w:p>
    <w:tbl>
      <w:tblPr>
        <w:tblStyle w:val="a4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56023B" w14:paraId="03DB7D51" w14:textId="77777777">
        <w:tc>
          <w:tcPr>
            <w:tcW w:w="1555" w:type="dxa"/>
            <w:shd w:val="clear" w:color="auto" w:fill="FFF2CC"/>
          </w:tcPr>
          <w:p w14:paraId="5169D30E" w14:textId="77777777" w:rsidR="0056023B" w:rsidRDefault="0056023B">
            <w:pPr>
              <w:jc w:val="center"/>
              <w:rPr>
                <w:sz w:val="24"/>
                <w:szCs w:val="24"/>
              </w:rPr>
            </w:pPr>
          </w:p>
          <w:p w14:paraId="63D2A34A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22CF3A9B" w14:textId="77777777" w:rsidR="0056023B" w:rsidRDefault="0056023B">
            <w:pPr>
              <w:jc w:val="center"/>
              <w:rPr>
                <w:sz w:val="24"/>
                <w:szCs w:val="24"/>
              </w:rPr>
            </w:pPr>
          </w:p>
          <w:p w14:paraId="7C7F73C1" w14:textId="77777777" w:rsidR="005D0437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Tytuł i tematyka </w:t>
            </w:r>
          </w:p>
          <w:p w14:paraId="0308154B" w14:textId="0C5A3A69" w:rsidR="0056023B" w:rsidRDefault="005D043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 października 2026 r.</w:t>
            </w:r>
          </w:p>
          <w:p w14:paraId="68258E93" w14:textId="77777777" w:rsidR="0056023B" w:rsidRDefault="0056023B">
            <w:pPr>
              <w:jc w:val="center"/>
              <w:rPr>
                <w:sz w:val="24"/>
                <w:szCs w:val="24"/>
              </w:rPr>
            </w:pPr>
          </w:p>
        </w:tc>
      </w:tr>
      <w:tr w:rsidR="0056023B" w14:paraId="584F5CAB" w14:textId="77777777">
        <w:tc>
          <w:tcPr>
            <w:tcW w:w="1555" w:type="dxa"/>
            <w:shd w:val="clear" w:color="auto" w:fill="FFF2CC"/>
          </w:tcPr>
          <w:p w14:paraId="166343BA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– 11:00</w:t>
            </w:r>
          </w:p>
        </w:tc>
        <w:tc>
          <w:tcPr>
            <w:tcW w:w="7796" w:type="dxa"/>
          </w:tcPr>
          <w:p w14:paraId="7929EBFE" w14:textId="39F82CA8" w:rsidR="0056023B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na szkolenie</w:t>
            </w:r>
          </w:p>
        </w:tc>
      </w:tr>
      <w:tr w:rsidR="0056023B" w14:paraId="4B953DAE" w14:textId="77777777">
        <w:tc>
          <w:tcPr>
            <w:tcW w:w="1555" w:type="dxa"/>
            <w:shd w:val="clear" w:color="auto" w:fill="FFF2CC"/>
          </w:tcPr>
          <w:p w14:paraId="77A2ED73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11:00–11:10</w:t>
            </w:r>
          </w:p>
          <w:p w14:paraId="407C531B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(10 min)</w:t>
            </w:r>
          </w:p>
        </w:tc>
        <w:tc>
          <w:tcPr>
            <w:tcW w:w="7796" w:type="dxa"/>
          </w:tcPr>
          <w:p w14:paraId="7C8D1616" w14:textId="77777777" w:rsidR="0056023B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Oficjalne rozpoczęcie szkolenia</w:t>
            </w:r>
          </w:p>
        </w:tc>
      </w:tr>
      <w:tr w:rsidR="0056023B" w14:paraId="5E54B7EB" w14:textId="77777777">
        <w:tc>
          <w:tcPr>
            <w:tcW w:w="1555" w:type="dxa"/>
            <w:shd w:val="clear" w:color="auto" w:fill="FFF2CC"/>
          </w:tcPr>
          <w:p w14:paraId="376C276F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11:10 – 12:40</w:t>
            </w:r>
          </w:p>
          <w:p w14:paraId="4B31A464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  <w:p w14:paraId="4A7C6CB7" w14:textId="77777777" w:rsidR="0056023B" w:rsidRDefault="005602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35ADA897" w14:textId="77777777" w:rsidR="0064736D" w:rsidRPr="0064736D" w:rsidRDefault="0064736D" w:rsidP="0064736D">
            <w:pPr>
              <w:rPr>
                <w:sz w:val="24"/>
                <w:szCs w:val="24"/>
                <w:lang w:val="pl-PL"/>
              </w:rPr>
            </w:pPr>
            <w:r w:rsidRPr="0064736D">
              <w:rPr>
                <w:sz w:val="24"/>
                <w:szCs w:val="24"/>
                <w:lang w:val="pl-PL"/>
              </w:rPr>
              <w:t>Architektura zintegrowanych zajęć w edukacji wczesnoszkolnej. Założenia, planowanie i sprawdzone pomysły</w:t>
            </w:r>
          </w:p>
          <w:p w14:paraId="226380E6" w14:textId="22201568" w:rsidR="0056023B" w:rsidRDefault="005D0437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prof. </w:t>
            </w:r>
            <w:r w:rsidR="00C6118F" w:rsidRPr="00BA0668">
              <w:rPr>
                <w:b/>
                <w:bCs/>
                <w:sz w:val="24"/>
                <w:szCs w:val="24"/>
              </w:rPr>
              <w:t xml:space="preserve">Małgorzata Żytko, </w:t>
            </w:r>
            <w:r>
              <w:rPr>
                <w:b/>
                <w:bCs/>
                <w:sz w:val="24"/>
                <w:szCs w:val="24"/>
              </w:rPr>
              <w:t xml:space="preserve">dr </w:t>
            </w:r>
            <w:r w:rsidR="00C6118F" w:rsidRPr="00BA0668">
              <w:rPr>
                <w:b/>
                <w:bCs/>
                <w:sz w:val="24"/>
                <w:szCs w:val="24"/>
              </w:rPr>
              <w:t>Joanna Dobkowska</w:t>
            </w:r>
          </w:p>
        </w:tc>
      </w:tr>
      <w:tr w:rsidR="0056023B" w14:paraId="4D57BB91" w14:textId="77777777">
        <w:tc>
          <w:tcPr>
            <w:tcW w:w="1555" w:type="dxa"/>
            <w:shd w:val="clear" w:color="auto" w:fill="FFF2CC"/>
          </w:tcPr>
          <w:p w14:paraId="73208D55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12:45-13:45</w:t>
            </w:r>
          </w:p>
          <w:p w14:paraId="42DAE359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(60 min)</w:t>
            </w:r>
          </w:p>
        </w:tc>
        <w:tc>
          <w:tcPr>
            <w:tcW w:w="7796" w:type="dxa"/>
          </w:tcPr>
          <w:p w14:paraId="6250B5B5" w14:textId="77777777" w:rsidR="0056023B" w:rsidRDefault="00000000" w:rsidP="005D0437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Obiad </w:t>
            </w:r>
          </w:p>
        </w:tc>
      </w:tr>
      <w:tr w:rsidR="0056023B" w14:paraId="4631BC97" w14:textId="77777777">
        <w:tc>
          <w:tcPr>
            <w:tcW w:w="1555" w:type="dxa"/>
            <w:shd w:val="clear" w:color="auto" w:fill="FFF2CC"/>
          </w:tcPr>
          <w:p w14:paraId="39C38936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13:45 – 15:15</w:t>
            </w:r>
          </w:p>
          <w:p w14:paraId="1D73A6CC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2769AF3E" w14:textId="77777777" w:rsidR="005D0437" w:rsidRDefault="00C6118F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BA6444">
              <w:rPr>
                <w:b/>
                <w:bCs/>
                <w:sz w:val="24"/>
                <w:szCs w:val="24"/>
              </w:rPr>
              <w:t>Grupa 1.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Theme="minorHAnsi" w:eastAsia="Arial" w:hAnsiTheme="minorHAnsi" w:cstheme="minorHAnsi"/>
                <w:sz w:val="24"/>
                <w:szCs w:val="24"/>
              </w:rPr>
              <w:t>R</w:t>
            </w:r>
            <w:r w:rsidRPr="00B24641">
              <w:rPr>
                <w:rFonts w:asciiTheme="minorHAnsi" w:eastAsia="Arial" w:hAnsiTheme="minorHAnsi" w:cstheme="minorHAnsi"/>
                <w:sz w:val="24"/>
                <w:szCs w:val="24"/>
              </w:rPr>
              <w:t>ozwijani</w:t>
            </w:r>
            <w:r>
              <w:rPr>
                <w:rFonts w:asciiTheme="minorHAnsi" w:eastAsia="Arial" w:hAnsiTheme="minorHAnsi" w:cstheme="minorHAnsi"/>
                <w:sz w:val="24"/>
                <w:szCs w:val="24"/>
              </w:rPr>
              <w:t>e</w:t>
            </w:r>
            <w:r w:rsidRPr="00B24641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logicznego, strategicznego i krytycznego myślenia poprzez wprowadzenie do procesu edukacyjnego gier planszowych, karcianych i kościanych</w:t>
            </w:r>
            <w:r w:rsidR="00BA0668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14:paraId="46795DC7" w14:textId="3E02B619" w:rsidR="0056023B" w:rsidRDefault="005D0437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prof. </w:t>
            </w:r>
            <w:r w:rsidR="00C6118F" w:rsidRPr="00BA0668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Małgorzata Żytko</w:t>
            </w:r>
          </w:p>
          <w:p w14:paraId="1B71CBD4" w14:textId="77777777" w:rsidR="00BA6444" w:rsidRDefault="00BA6444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09AEA0DD" w14:textId="77777777" w:rsidR="005D0437" w:rsidRDefault="00C6118F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BA6444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Grupa 2.</w:t>
            </w:r>
            <w:r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  <w:r w:rsidR="00551F5A">
              <w:rPr>
                <w:rFonts w:asciiTheme="minorHAnsi" w:eastAsia="Arial" w:hAnsiTheme="minorHAnsi" w:cstheme="minorHAnsi"/>
                <w:sz w:val="24"/>
                <w:szCs w:val="24"/>
              </w:rPr>
              <w:t>K</w:t>
            </w:r>
            <w:r w:rsidR="00FF2DD2">
              <w:rPr>
                <w:rFonts w:asciiTheme="minorHAnsi" w:eastAsia="Arial" w:hAnsiTheme="minorHAnsi" w:cstheme="minorHAnsi"/>
                <w:sz w:val="24"/>
                <w:szCs w:val="24"/>
              </w:rPr>
              <w:t>ompetencje społeczne w procesie uczenia się kooperacyjnego</w:t>
            </w:r>
          </w:p>
          <w:p w14:paraId="78D2B334" w14:textId="2DFEE37B" w:rsidR="00C6118F" w:rsidRDefault="005D0437">
            <w:pPr>
              <w:rPr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dr </w:t>
            </w:r>
            <w:r w:rsidR="00C6118F" w:rsidRPr="00BA0668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Joanna Dobkowska</w:t>
            </w:r>
          </w:p>
        </w:tc>
      </w:tr>
      <w:tr w:rsidR="0056023B" w14:paraId="29701314" w14:textId="77777777">
        <w:tc>
          <w:tcPr>
            <w:tcW w:w="1555" w:type="dxa"/>
            <w:shd w:val="clear" w:color="auto" w:fill="FFF2CC"/>
          </w:tcPr>
          <w:p w14:paraId="7D1CB981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15:15 – 15:45</w:t>
            </w:r>
          </w:p>
          <w:p w14:paraId="52058319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(30 min)</w:t>
            </w:r>
          </w:p>
        </w:tc>
        <w:tc>
          <w:tcPr>
            <w:tcW w:w="7796" w:type="dxa"/>
          </w:tcPr>
          <w:p w14:paraId="38832BE0" w14:textId="77777777" w:rsidR="0056023B" w:rsidRDefault="00000000" w:rsidP="005D04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  <w:p w14:paraId="1B370964" w14:textId="77777777" w:rsidR="0056023B" w:rsidRDefault="0056023B">
            <w:pPr>
              <w:rPr>
                <w:sz w:val="24"/>
                <w:szCs w:val="24"/>
              </w:rPr>
            </w:pPr>
          </w:p>
        </w:tc>
      </w:tr>
      <w:tr w:rsidR="0056023B" w14:paraId="46CDEDF4" w14:textId="77777777">
        <w:tc>
          <w:tcPr>
            <w:tcW w:w="1555" w:type="dxa"/>
            <w:shd w:val="clear" w:color="auto" w:fill="FFF2CC"/>
          </w:tcPr>
          <w:p w14:paraId="4B98A042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15:45 – 17:15</w:t>
            </w:r>
          </w:p>
          <w:p w14:paraId="3948F472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7B7E5A6B" w14:textId="65EE7681" w:rsidR="0056023B" w:rsidRDefault="00C6118F" w:rsidP="00C6118F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BA6444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Grupa 1.</w:t>
            </w:r>
            <w:r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  <w:r w:rsidR="00551F5A">
              <w:rPr>
                <w:rFonts w:asciiTheme="minorHAnsi" w:eastAsia="Arial" w:hAnsiTheme="minorHAnsi" w:cstheme="minorHAnsi"/>
                <w:sz w:val="24"/>
                <w:szCs w:val="24"/>
              </w:rPr>
              <w:t>K</w:t>
            </w:r>
            <w:r w:rsidR="00FF2DD2">
              <w:rPr>
                <w:rFonts w:asciiTheme="minorHAnsi" w:eastAsia="Arial" w:hAnsiTheme="minorHAnsi" w:cstheme="minorHAnsi"/>
                <w:sz w:val="24"/>
                <w:szCs w:val="24"/>
              </w:rPr>
              <w:t>ompetencje społeczne w procesie uczenia się kooperacyjnego</w:t>
            </w:r>
            <w:r w:rsidR="005D0437">
              <w:rPr>
                <w:rFonts w:asciiTheme="minorHAnsi" w:eastAsia="Arial" w:hAnsiTheme="minorHAnsi" w:cstheme="minorHAnsi"/>
                <w:sz w:val="24"/>
                <w:szCs w:val="24"/>
              </w:rPr>
              <w:br/>
              <w:t xml:space="preserve">dr </w:t>
            </w:r>
            <w:r w:rsidRPr="00BA0668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Joanna Dobkowska</w:t>
            </w:r>
          </w:p>
          <w:p w14:paraId="7FA53CEB" w14:textId="77777777" w:rsidR="00BA6444" w:rsidRDefault="00BA6444" w:rsidP="00C6118F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12DD3BB8" w14:textId="77777777" w:rsidR="005D0437" w:rsidRDefault="00C6118F" w:rsidP="00C6118F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BA6444">
              <w:rPr>
                <w:b/>
                <w:bCs/>
                <w:sz w:val="24"/>
                <w:szCs w:val="24"/>
              </w:rPr>
              <w:t>Grupa 2.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Theme="minorHAnsi" w:eastAsia="Arial" w:hAnsiTheme="minorHAnsi" w:cstheme="minorHAnsi"/>
                <w:sz w:val="24"/>
                <w:szCs w:val="24"/>
              </w:rPr>
              <w:t>R</w:t>
            </w:r>
            <w:r w:rsidRPr="00B24641">
              <w:rPr>
                <w:rFonts w:asciiTheme="minorHAnsi" w:eastAsia="Arial" w:hAnsiTheme="minorHAnsi" w:cstheme="minorHAnsi"/>
                <w:sz w:val="24"/>
                <w:szCs w:val="24"/>
              </w:rPr>
              <w:t>ozwijani</w:t>
            </w:r>
            <w:r>
              <w:rPr>
                <w:rFonts w:asciiTheme="minorHAnsi" w:eastAsia="Arial" w:hAnsiTheme="minorHAnsi" w:cstheme="minorHAnsi"/>
                <w:sz w:val="24"/>
                <w:szCs w:val="24"/>
              </w:rPr>
              <w:t>e</w:t>
            </w:r>
            <w:r w:rsidRPr="00B24641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logicznego, strategicznego i krytycznego myślenia poprzez wprowadzenie do procesu edukacyjnego</w:t>
            </w:r>
            <w:r w:rsidR="00C84017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różnych rodzajów</w:t>
            </w:r>
            <w:r w:rsidRPr="00B24641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gier</w:t>
            </w:r>
            <w:r w:rsidR="005D0437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14:paraId="395FBBC0" w14:textId="73B571D7" w:rsidR="00C6118F" w:rsidRDefault="005D0437" w:rsidP="00C6118F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prof. </w:t>
            </w:r>
            <w:r w:rsidR="00C6118F" w:rsidRPr="00BA0668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Małgorzata Żytko</w:t>
            </w:r>
          </w:p>
          <w:p w14:paraId="3ED6858B" w14:textId="564F092C" w:rsidR="00C6118F" w:rsidRDefault="00C6118F" w:rsidP="00C6118F">
            <w:pPr>
              <w:rPr>
                <w:sz w:val="24"/>
                <w:szCs w:val="24"/>
              </w:rPr>
            </w:pPr>
          </w:p>
        </w:tc>
      </w:tr>
      <w:tr w:rsidR="0056023B" w14:paraId="775BDD53" w14:textId="77777777">
        <w:tc>
          <w:tcPr>
            <w:tcW w:w="1555" w:type="dxa"/>
            <w:shd w:val="clear" w:color="auto" w:fill="FFF2CC"/>
          </w:tcPr>
          <w:p w14:paraId="652E75EA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17:15 - 18:00</w:t>
            </w:r>
          </w:p>
          <w:p w14:paraId="426E8EC3" w14:textId="77777777" w:rsidR="0056023B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(45 min)</w:t>
            </w:r>
          </w:p>
        </w:tc>
        <w:tc>
          <w:tcPr>
            <w:tcW w:w="7796" w:type="dxa"/>
          </w:tcPr>
          <w:p w14:paraId="2667B93D" w14:textId="77777777" w:rsidR="0056023B" w:rsidRDefault="00000000">
            <w:pPr>
              <w:spacing w:line="259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Kolacja</w:t>
            </w:r>
          </w:p>
          <w:p w14:paraId="743A304D" w14:textId="77777777" w:rsidR="0056023B" w:rsidRDefault="0056023B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1A46B3D0" w14:textId="5EC06349" w:rsidR="0056023B" w:rsidRDefault="0056023B" w:rsidP="00FA6A39">
      <w:pPr>
        <w:rPr>
          <w:b/>
          <w:bCs/>
          <w:sz w:val="24"/>
          <w:szCs w:val="24"/>
        </w:rPr>
      </w:pPr>
    </w:p>
    <w:p w14:paraId="05DD84A6" w14:textId="77777777" w:rsidR="00FA6A39" w:rsidRDefault="00FA6A39" w:rsidP="00FA6A39">
      <w:pPr>
        <w:rPr>
          <w:b/>
          <w:bCs/>
          <w:sz w:val="24"/>
          <w:szCs w:val="24"/>
        </w:rPr>
      </w:pPr>
    </w:p>
    <w:p w14:paraId="2FBE55E7" w14:textId="77777777" w:rsidR="00FA6A39" w:rsidRDefault="00FA6A39" w:rsidP="00FA6A39">
      <w:pPr>
        <w:rPr>
          <w:b/>
          <w:bCs/>
          <w:sz w:val="24"/>
          <w:szCs w:val="24"/>
        </w:rPr>
      </w:pPr>
    </w:p>
    <w:tbl>
      <w:tblPr>
        <w:tblStyle w:val="a5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56023B" w14:paraId="3802C99D" w14:textId="77777777">
        <w:tc>
          <w:tcPr>
            <w:tcW w:w="1555" w:type="dxa"/>
            <w:shd w:val="clear" w:color="auto" w:fill="FFF2CC"/>
          </w:tcPr>
          <w:p w14:paraId="256CF361" w14:textId="77777777" w:rsidR="0056023B" w:rsidRDefault="0056023B">
            <w:pPr>
              <w:jc w:val="center"/>
              <w:rPr>
                <w:sz w:val="24"/>
                <w:szCs w:val="24"/>
              </w:rPr>
            </w:pPr>
          </w:p>
          <w:p w14:paraId="5FC18848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1E962D44" w14:textId="77777777" w:rsidR="0056023B" w:rsidRDefault="0056023B">
            <w:pPr>
              <w:jc w:val="center"/>
              <w:rPr>
                <w:sz w:val="24"/>
                <w:szCs w:val="24"/>
              </w:rPr>
            </w:pPr>
          </w:p>
          <w:p w14:paraId="02534DE4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Tytuł i tematyka </w:t>
            </w:r>
          </w:p>
          <w:p w14:paraId="50DFE28B" w14:textId="15ADC39C" w:rsidR="0056023B" w:rsidRDefault="00FA6A3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 października 2026 r.</w:t>
            </w:r>
          </w:p>
        </w:tc>
      </w:tr>
      <w:tr w:rsidR="0056023B" w14:paraId="3822A529" w14:textId="77777777">
        <w:tc>
          <w:tcPr>
            <w:tcW w:w="1555" w:type="dxa"/>
            <w:shd w:val="clear" w:color="auto" w:fill="FFF2CC"/>
          </w:tcPr>
          <w:p w14:paraId="5DFD51B8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 – 8:30</w:t>
            </w:r>
          </w:p>
        </w:tc>
        <w:tc>
          <w:tcPr>
            <w:tcW w:w="7796" w:type="dxa"/>
          </w:tcPr>
          <w:p w14:paraId="5A34D6D6" w14:textId="76954652" w:rsidR="0056023B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Śniadanie</w:t>
            </w:r>
          </w:p>
        </w:tc>
      </w:tr>
      <w:tr w:rsidR="0056023B" w14:paraId="54EA1192" w14:textId="77777777">
        <w:tc>
          <w:tcPr>
            <w:tcW w:w="1555" w:type="dxa"/>
            <w:shd w:val="clear" w:color="auto" w:fill="FFF2CC"/>
          </w:tcPr>
          <w:p w14:paraId="2426F26F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8:30– 10:00</w:t>
            </w:r>
          </w:p>
          <w:p w14:paraId="052F4C51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1367487C" w14:textId="77777777" w:rsidR="00FA6A39" w:rsidRDefault="00C6118F" w:rsidP="00C6118F">
            <w:pPr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BA6444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Grupa 1.</w:t>
            </w:r>
            <w:r w:rsidRPr="00C6118F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  <w:bookmarkStart w:id="0" w:name="OLE_LINK1"/>
            <w:r w:rsidR="00BA6444" w:rsidRPr="00BA6444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Od pierwszej litery do pasji czytelniczej. Jak budować wewnętrzną motywację </w:t>
            </w:r>
            <w:r w:rsidR="00BA6444">
              <w:rPr>
                <w:rFonts w:asciiTheme="minorHAnsi" w:eastAsia="Arial" w:hAnsiTheme="minorHAnsi" w:cstheme="minorHAnsi"/>
                <w:sz w:val="24"/>
                <w:szCs w:val="24"/>
              </w:rPr>
              <w:t>do czytania</w:t>
            </w:r>
            <w:r w:rsidR="00BA6444" w:rsidRPr="00BA6444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i </w:t>
            </w:r>
            <w:r w:rsidR="00FF2DD2">
              <w:rPr>
                <w:rFonts w:asciiTheme="minorHAnsi" w:eastAsia="Arial" w:hAnsiTheme="minorHAnsi" w:cstheme="minorHAnsi"/>
                <w:sz w:val="24"/>
                <w:szCs w:val="24"/>
              </w:rPr>
              <w:t>doskonalić</w:t>
            </w:r>
            <w:r w:rsidR="00BA6444" w:rsidRPr="00BA6444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rozumienie tekstu w klasach 1–3</w:t>
            </w:r>
            <w:r w:rsidR="00BA6444" w:rsidRPr="00BA0668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 xml:space="preserve"> </w:t>
            </w:r>
            <w:bookmarkEnd w:id="0"/>
          </w:p>
          <w:p w14:paraId="51955724" w14:textId="5A193BA0" w:rsidR="00C6118F" w:rsidRDefault="00FA6A39" w:rsidP="00C6118F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 xml:space="preserve">dr </w:t>
            </w:r>
            <w:r w:rsidR="00C6118F" w:rsidRPr="00BA0668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Joanna Dobkowska</w:t>
            </w:r>
          </w:p>
          <w:p w14:paraId="062ED72A" w14:textId="77777777" w:rsidR="00BA6444" w:rsidRPr="00BA6444" w:rsidRDefault="00BA6444" w:rsidP="00C6118F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5379416F" w14:textId="77777777" w:rsidR="00FA6A39" w:rsidRDefault="00C6118F" w:rsidP="00C6118F">
            <w:pPr>
              <w:rPr>
                <w:sz w:val="24"/>
                <w:szCs w:val="24"/>
              </w:rPr>
            </w:pPr>
            <w:r w:rsidRPr="00BA6444">
              <w:rPr>
                <w:b/>
                <w:bCs/>
                <w:sz w:val="24"/>
                <w:szCs w:val="24"/>
              </w:rPr>
              <w:t>Grupa 2.</w:t>
            </w:r>
            <w:r>
              <w:rPr>
                <w:sz w:val="24"/>
                <w:szCs w:val="24"/>
              </w:rPr>
              <w:t xml:space="preserve"> </w:t>
            </w:r>
            <w:r w:rsidR="00194FEE" w:rsidRPr="00194FEE">
              <w:rPr>
                <w:sz w:val="24"/>
                <w:szCs w:val="24"/>
              </w:rPr>
              <w:t>Od „Nauczycielu, co mam robić?” do „Wiem, co robić!”: rozwija</w:t>
            </w:r>
            <w:r w:rsidR="00194FEE">
              <w:rPr>
                <w:sz w:val="24"/>
                <w:szCs w:val="24"/>
              </w:rPr>
              <w:t>nie samodzielności uczniów</w:t>
            </w:r>
            <w:r w:rsidR="00194FEE" w:rsidRPr="00194FEE">
              <w:rPr>
                <w:sz w:val="24"/>
                <w:szCs w:val="24"/>
              </w:rPr>
              <w:t xml:space="preserve"> w klasach 1–3</w:t>
            </w:r>
            <w:r w:rsidR="00194FEE">
              <w:rPr>
                <w:sz w:val="24"/>
                <w:szCs w:val="24"/>
              </w:rPr>
              <w:t xml:space="preserve"> </w:t>
            </w:r>
          </w:p>
          <w:p w14:paraId="693CF171" w14:textId="65F9B463" w:rsidR="00C6118F" w:rsidRDefault="00FA6A39" w:rsidP="00C6118F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prof. </w:t>
            </w:r>
            <w:r w:rsidR="00C6118F" w:rsidRPr="00BA0668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Małgorzata Żytko</w:t>
            </w:r>
          </w:p>
          <w:p w14:paraId="028F778D" w14:textId="77777777" w:rsidR="0056023B" w:rsidRDefault="0056023B">
            <w:pPr>
              <w:rPr>
                <w:sz w:val="24"/>
                <w:szCs w:val="24"/>
              </w:rPr>
            </w:pPr>
          </w:p>
        </w:tc>
      </w:tr>
      <w:tr w:rsidR="0056023B" w14:paraId="02BEA8A2" w14:textId="77777777">
        <w:tc>
          <w:tcPr>
            <w:tcW w:w="1555" w:type="dxa"/>
            <w:shd w:val="clear" w:color="auto" w:fill="FFF2CC"/>
          </w:tcPr>
          <w:p w14:paraId="32B0F478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10:00 – 10:15 </w:t>
            </w:r>
          </w:p>
          <w:p w14:paraId="499F75B0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 min)</w:t>
            </w:r>
          </w:p>
          <w:p w14:paraId="0572AF77" w14:textId="77777777" w:rsidR="0056023B" w:rsidRDefault="005602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1BC2297F" w14:textId="77777777" w:rsidR="0056023B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56023B" w14:paraId="736116A6" w14:textId="77777777">
        <w:tc>
          <w:tcPr>
            <w:tcW w:w="1555" w:type="dxa"/>
            <w:shd w:val="clear" w:color="auto" w:fill="FFF2CC"/>
          </w:tcPr>
          <w:p w14:paraId="67580ADE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10:15 - 11:45 </w:t>
            </w:r>
          </w:p>
          <w:p w14:paraId="37A5D373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4BB2C321" w14:textId="77777777" w:rsidR="00FA6A39" w:rsidRDefault="00BA6444" w:rsidP="00BA6444">
            <w:pPr>
              <w:rPr>
                <w:sz w:val="24"/>
                <w:szCs w:val="24"/>
              </w:rPr>
            </w:pPr>
            <w:r w:rsidRPr="00BA6444">
              <w:rPr>
                <w:b/>
                <w:bCs/>
                <w:sz w:val="24"/>
                <w:szCs w:val="24"/>
              </w:rPr>
              <w:t>Grupa 2.</w:t>
            </w:r>
            <w:r w:rsidR="00BA0668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  <w:r w:rsidR="00194FEE" w:rsidRPr="00194FEE">
              <w:rPr>
                <w:sz w:val="24"/>
                <w:szCs w:val="24"/>
              </w:rPr>
              <w:t>Od „Nauczycielu, co mam robić?” do „Wiem, co robić!”: rozwija</w:t>
            </w:r>
            <w:r w:rsidR="00194FEE">
              <w:rPr>
                <w:sz w:val="24"/>
                <w:szCs w:val="24"/>
              </w:rPr>
              <w:t>nie samodzielności uczniów</w:t>
            </w:r>
            <w:r w:rsidR="00194FEE" w:rsidRPr="00194FEE">
              <w:rPr>
                <w:sz w:val="24"/>
                <w:szCs w:val="24"/>
              </w:rPr>
              <w:t xml:space="preserve"> w klasach 1–3</w:t>
            </w:r>
            <w:r w:rsidR="00194FEE">
              <w:rPr>
                <w:sz w:val="24"/>
                <w:szCs w:val="24"/>
              </w:rPr>
              <w:t xml:space="preserve">  </w:t>
            </w:r>
          </w:p>
          <w:p w14:paraId="51CE80FD" w14:textId="78FBFEA1" w:rsidR="00BA6444" w:rsidRDefault="00FA6A39" w:rsidP="00BA6444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prof. </w:t>
            </w:r>
            <w:r w:rsidR="00BA6444" w:rsidRPr="00BA0668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Małgorzata Żytko</w:t>
            </w:r>
          </w:p>
          <w:p w14:paraId="643AC015" w14:textId="77777777" w:rsidR="00BA6444" w:rsidRDefault="00BA6444" w:rsidP="00BA6444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5403AB31" w14:textId="77777777" w:rsidR="00FA6A39" w:rsidRDefault="00BA6444" w:rsidP="00BA6444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BA6444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Grupa 1.</w:t>
            </w:r>
            <w:r w:rsidRPr="00C6118F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  <w:r w:rsidRPr="00BA6444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Od pierwszej litery do pasji czytelniczej. Jak budować wewnętrzną motywację </w:t>
            </w:r>
            <w:r>
              <w:rPr>
                <w:rFonts w:asciiTheme="minorHAnsi" w:eastAsia="Arial" w:hAnsiTheme="minorHAnsi" w:cstheme="minorHAnsi"/>
                <w:sz w:val="24"/>
                <w:szCs w:val="24"/>
              </w:rPr>
              <w:t>do czytania</w:t>
            </w:r>
            <w:r w:rsidRPr="00BA6444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i </w:t>
            </w:r>
            <w:r w:rsidR="00FF2DD2">
              <w:rPr>
                <w:rFonts w:asciiTheme="minorHAnsi" w:eastAsia="Arial" w:hAnsiTheme="minorHAnsi" w:cstheme="minorHAnsi"/>
                <w:sz w:val="24"/>
                <w:szCs w:val="24"/>
              </w:rPr>
              <w:t>doskonalić</w:t>
            </w:r>
            <w:r w:rsidRPr="00BA6444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rozumienie tekstu w klasach 1–3</w:t>
            </w:r>
          </w:p>
          <w:p w14:paraId="4E010D38" w14:textId="306EA5EF" w:rsidR="00BA6444" w:rsidRPr="00BA0668" w:rsidRDefault="00FA6A39" w:rsidP="00BA6444">
            <w:pPr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dr</w:t>
            </w:r>
            <w:r w:rsidR="00BA6444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  <w:r w:rsidR="00BA0668" w:rsidRPr="00BA0668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J</w:t>
            </w:r>
            <w:r w:rsidR="00BA6444" w:rsidRPr="00BA0668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oanna Dobkowska</w:t>
            </w:r>
          </w:p>
          <w:p w14:paraId="6FADA35D" w14:textId="77777777" w:rsidR="0056023B" w:rsidRDefault="0056023B">
            <w:pPr>
              <w:rPr>
                <w:sz w:val="24"/>
                <w:szCs w:val="24"/>
              </w:rPr>
            </w:pPr>
          </w:p>
        </w:tc>
      </w:tr>
      <w:tr w:rsidR="0056023B" w14:paraId="4C1321C5" w14:textId="77777777">
        <w:tc>
          <w:tcPr>
            <w:tcW w:w="1555" w:type="dxa"/>
            <w:shd w:val="clear" w:color="auto" w:fill="FFF2CC"/>
          </w:tcPr>
          <w:p w14:paraId="6EAEE5D9" w14:textId="77777777" w:rsidR="0056023B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12:00-13:00</w:t>
            </w:r>
          </w:p>
          <w:p w14:paraId="46B4A64D" w14:textId="77777777" w:rsidR="0056023B" w:rsidRDefault="005602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1B5CA42D" w14:textId="77777777" w:rsidR="0056023B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Obiad </w:t>
            </w:r>
          </w:p>
        </w:tc>
      </w:tr>
    </w:tbl>
    <w:p w14:paraId="15037117" w14:textId="77777777" w:rsidR="0056023B" w:rsidRDefault="0056023B"/>
    <w:sectPr w:rsidR="0056023B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382C2" w14:textId="77777777" w:rsidR="003519D9" w:rsidRDefault="003519D9">
      <w:pPr>
        <w:spacing w:after="0" w:line="240" w:lineRule="auto"/>
      </w:pPr>
      <w:r>
        <w:separator/>
      </w:r>
    </w:p>
  </w:endnote>
  <w:endnote w:type="continuationSeparator" w:id="0">
    <w:p w14:paraId="3ED47A90" w14:textId="77777777" w:rsidR="003519D9" w:rsidRDefault="00351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8CEC405-AE32-4143-86C3-8D2BFBB25E09}"/>
    <w:embedBold r:id="rId2" w:fontKey="{1CA41CE2-FE4D-498E-B0BF-E4439A1F858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9515D4A9-00C7-47EF-9A5B-6C28D30203D0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C228FE70-D3E7-4421-AA8A-6801E5B4521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DD62C" w14:textId="77777777" w:rsidR="003519D9" w:rsidRDefault="003519D9">
      <w:pPr>
        <w:spacing w:after="0" w:line="240" w:lineRule="auto"/>
      </w:pPr>
      <w:r>
        <w:separator/>
      </w:r>
    </w:p>
  </w:footnote>
  <w:footnote w:type="continuationSeparator" w:id="0">
    <w:p w14:paraId="23C3AEE5" w14:textId="77777777" w:rsidR="003519D9" w:rsidRDefault="00351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D222B" w14:textId="77777777" w:rsidR="0056023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4C6BA843" wp14:editId="5922F8C4">
          <wp:extent cx="1837981" cy="492519"/>
          <wp:effectExtent l="0" t="0" r="0" b="0"/>
          <wp:docPr id="1197475754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7981" cy="4925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772E0"/>
    <w:multiLevelType w:val="hybridMultilevel"/>
    <w:tmpl w:val="92D0D0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6724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23B"/>
    <w:rsid w:val="00052093"/>
    <w:rsid w:val="00165B72"/>
    <w:rsid w:val="00194FEE"/>
    <w:rsid w:val="003519D9"/>
    <w:rsid w:val="003806AA"/>
    <w:rsid w:val="004961D7"/>
    <w:rsid w:val="00551F5A"/>
    <w:rsid w:val="0056023B"/>
    <w:rsid w:val="005D0437"/>
    <w:rsid w:val="0064736D"/>
    <w:rsid w:val="008469EC"/>
    <w:rsid w:val="009D0EF6"/>
    <w:rsid w:val="00BA0668"/>
    <w:rsid w:val="00BA6444"/>
    <w:rsid w:val="00C6118F"/>
    <w:rsid w:val="00C72370"/>
    <w:rsid w:val="00C84017"/>
    <w:rsid w:val="00D37559"/>
    <w:rsid w:val="00EB4C1E"/>
    <w:rsid w:val="00FA6A39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AF83F"/>
  <w15:docId w15:val="{5269077C-C586-8449-942F-CE13C6AC9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66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link w:val="Nagwek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0061"/>
  </w:style>
  <w:style w:type="paragraph" w:styleId="Stopka">
    <w:name w:val="footer"/>
    <w:link w:val="Stopka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061"/>
  </w:style>
  <w:style w:type="paragraph" w:styleId="Akapitzlist">
    <w:name w:val="List Paragraph"/>
    <w:aliases w:val="Wyliczanie,normalny tekst"/>
    <w:link w:val="AkapitzlistZnak"/>
    <w:uiPriority w:val="34"/>
    <w:qFormat/>
    <w:rsid w:val="0031348E"/>
    <w:pPr>
      <w:ind w:left="720"/>
      <w:contextualSpacing/>
    </w:p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5438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6D142F"/>
    <w:rPr>
      <w:b/>
      <w:bCs/>
    </w:rPr>
  </w:style>
  <w:style w:type="table" w:customStyle="1" w:styleId="a0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4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kapitzlistZnak">
    <w:name w:val="Akapit z listą Znak"/>
    <w:aliases w:val="Wyliczanie Znak,normalny tekst Znak"/>
    <w:link w:val="Akapitzlist"/>
    <w:uiPriority w:val="34"/>
    <w:qFormat/>
    <w:locked/>
    <w:rsid w:val="00C6118F"/>
  </w:style>
  <w:style w:type="character" w:customStyle="1" w:styleId="ng-star-inserted">
    <w:name w:val="ng-star-inserted"/>
    <w:basedOn w:val="Domylnaczcionkaakapitu"/>
    <w:rsid w:val="00BA6444"/>
  </w:style>
  <w:style w:type="paragraph" w:customStyle="1" w:styleId="LO-normal">
    <w:name w:val="LO-normal"/>
    <w:qFormat/>
    <w:rsid w:val="005D0437"/>
    <w:rPr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FIhNIfxstTxD5sdDbxa3Z5xGoQ==">CgMxLjA4AHIhMVdzQ2pLSlNUUDZBYmc4QnVhZ2U0T3NuaGZfVW5iNXNs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Gołębiowski Michał</dc:creator>
  <cp:lastModifiedBy>Murawska Marzena</cp:lastModifiedBy>
  <cp:revision>2</cp:revision>
  <dcterms:created xsi:type="dcterms:W3CDTF">2026-09-16T10:11:00Z</dcterms:created>
  <dcterms:modified xsi:type="dcterms:W3CDTF">2026-09-16T10:11:00Z</dcterms:modified>
</cp:coreProperties>
</file>