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2" w14:textId="77777777" w:rsidR="002A2769" w:rsidRPr="00E153EC" w:rsidRDefault="002A2769" w:rsidP="00E153EC">
      <w:pPr>
        <w:spacing w:after="0" w:line="276" w:lineRule="auto"/>
        <w:rPr>
          <w:b/>
          <w:bCs/>
        </w:rPr>
      </w:pPr>
    </w:p>
    <w:p w14:paraId="00000004" w14:textId="098AC8B9" w:rsidR="002A2769" w:rsidRPr="00A0136E" w:rsidRDefault="005966C0" w:rsidP="00E153EC">
      <w:pPr>
        <w:spacing w:after="0" w:line="276" w:lineRule="auto"/>
        <w:jc w:val="center"/>
        <w:rPr>
          <w:b/>
          <w:bCs/>
          <w:sz w:val="32"/>
          <w:szCs w:val="32"/>
        </w:rPr>
      </w:pPr>
      <w:r w:rsidRPr="00A0136E">
        <w:rPr>
          <w:b/>
          <w:bCs/>
          <w:sz w:val="32"/>
          <w:szCs w:val="32"/>
        </w:rPr>
        <w:t>Podstawa programowa w Reformie26 Kompas</w:t>
      </w:r>
      <w:bookmarkStart w:id="0" w:name="_GoBack"/>
      <w:bookmarkEnd w:id="0"/>
      <w:r w:rsidRPr="00A0136E">
        <w:rPr>
          <w:b/>
          <w:bCs/>
          <w:sz w:val="32"/>
          <w:szCs w:val="32"/>
        </w:rPr>
        <w:t xml:space="preserve"> Jutra. </w:t>
      </w:r>
      <w:sdt>
        <w:sdtPr>
          <w:rPr>
            <w:sz w:val="32"/>
            <w:szCs w:val="32"/>
          </w:rPr>
          <w:tag w:val="goog_rdk_0"/>
          <w:id w:val="-467755983"/>
        </w:sdtPr>
        <w:sdtEndPr/>
        <w:sdtContent>
          <w:r w:rsidR="003D1940" w:rsidRPr="00A0136E">
            <w:rPr>
              <w:sz w:val="32"/>
              <w:szCs w:val="32"/>
            </w:rPr>
            <w:br/>
          </w:r>
        </w:sdtContent>
      </w:sdt>
      <w:r w:rsidR="003D1940" w:rsidRPr="00A0136E">
        <w:rPr>
          <w:b/>
          <w:bCs/>
          <w:sz w:val="32"/>
          <w:szCs w:val="32"/>
        </w:rPr>
        <w:t>Edukacja wczesnoszkolna</w:t>
      </w:r>
    </w:p>
    <w:bookmarkStart w:id="1" w:name="_Hlk234236773"/>
    <w:p w14:paraId="00000007" w14:textId="63B8F452" w:rsidR="002A2769" w:rsidRPr="00E153EC" w:rsidRDefault="005056CD" w:rsidP="00E153EC">
      <w:pPr>
        <w:jc w:val="center"/>
      </w:pPr>
      <w:sdt>
        <w:sdtPr>
          <w:tag w:val="goog_rdk_1"/>
          <w:id w:val="590496068"/>
          <w:showingPlcHdr/>
        </w:sdtPr>
        <w:sdtEndPr/>
        <w:sdtContent>
          <w:r w:rsidR="00C65FD6" w:rsidRPr="00E153EC">
            <w:t xml:space="preserve">     </w:t>
          </w:r>
        </w:sdtContent>
      </w:sdt>
      <w:r w:rsidR="003D1940" w:rsidRPr="00E153EC">
        <w:t xml:space="preserve">Mazowieckie Samorządowe Centrum Doskonalenia Nauczycieli Wydział w Płocku, </w:t>
      </w:r>
      <w:r w:rsidR="003D1940" w:rsidRPr="00E153EC">
        <w:br/>
        <w:t>ul. Gałczyńskiego 26, 09-400 Płock</w:t>
      </w:r>
      <w:bookmarkEnd w:id="1"/>
    </w:p>
    <w:p w14:paraId="00000008" w14:textId="2072D01C" w:rsidR="002A2769" w:rsidRPr="00E153EC" w:rsidRDefault="005056CD">
      <w:pPr>
        <w:jc w:val="center"/>
        <w:rPr>
          <w:b/>
          <w:bCs/>
        </w:rPr>
      </w:pPr>
      <w:sdt>
        <w:sdtPr>
          <w:tag w:val="goog_rdk_2"/>
          <w:id w:val="605944857"/>
        </w:sdtPr>
        <w:sdtEndPr/>
        <w:sdtContent/>
      </w:sdt>
      <w:r w:rsidR="003D1940" w:rsidRPr="00E153EC">
        <w:rPr>
          <w:b/>
          <w:bCs/>
        </w:rPr>
        <w:t>3 września</w:t>
      </w:r>
      <w:r w:rsidR="005966C0" w:rsidRPr="00E153EC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2A2769" w:rsidRPr="00E153EC" w14:paraId="48AE7FCD" w14:textId="77777777">
        <w:tc>
          <w:tcPr>
            <w:tcW w:w="1838" w:type="dxa"/>
            <w:shd w:val="clear" w:color="auto" w:fill="FFF2CB"/>
          </w:tcPr>
          <w:p w14:paraId="00000009" w14:textId="77777777" w:rsidR="002A2769" w:rsidRPr="00E153EC" w:rsidRDefault="005056CD">
            <w:pPr>
              <w:jc w:val="center"/>
            </w:pPr>
            <w:sdt>
              <w:sdtPr>
                <w:tag w:val="goog_rdk_3"/>
                <w:id w:val="460559869"/>
              </w:sdtPr>
              <w:sdtEndPr/>
              <w:sdtContent/>
            </w:sdt>
          </w:p>
          <w:p w14:paraId="0000000A" w14:textId="77777777" w:rsidR="002A2769" w:rsidRPr="00E153EC" w:rsidRDefault="005966C0">
            <w:pPr>
              <w:jc w:val="center"/>
            </w:pPr>
            <w:r w:rsidRPr="00E153EC"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2A2769" w:rsidRPr="00E153EC" w:rsidRDefault="002A2769">
            <w:pPr>
              <w:jc w:val="center"/>
            </w:pPr>
          </w:p>
          <w:p w14:paraId="0000000C" w14:textId="77777777" w:rsidR="002A2769" w:rsidRPr="00E153EC" w:rsidRDefault="005966C0">
            <w:pPr>
              <w:jc w:val="center"/>
            </w:pPr>
            <w:r w:rsidRPr="00E153EC">
              <w:t>Tytuł wystąpienia / prowadzący</w:t>
            </w:r>
          </w:p>
          <w:p w14:paraId="0000000D" w14:textId="77777777" w:rsidR="002A2769" w:rsidRPr="00E153EC" w:rsidRDefault="002A2769">
            <w:pPr>
              <w:jc w:val="center"/>
            </w:pPr>
          </w:p>
        </w:tc>
      </w:tr>
      <w:tr w:rsidR="002A2769" w:rsidRPr="00E153EC" w14:paraId="6969A653" w14:textId="77777777">
        <w:tc>
          <w:tcPr>
            <w:tcW w:w="1838" w:type="dxa"/>
            <w:shd w:val="clear" w:color="auto" w:fill="FFF2CB"/>
          </w:tcPr>
          <w:p w14:paraId="0000000E" w14:textId="77777777" w:rsidR="002A2769" w:rsidRPr="00E153EC" w:rsidRDefault="005966C0">
            <w:pPr>
              <w:jc w:val="center"/>
            </w:pPr>
            <w:r w:rsidRPr="00E153EC">
              <w:t>14:45 – 15:00</w:t>
            </w:r>
          </w:p>
          <w:p w14:paraId="0000000F" w14:textId="77777777" w:rsidR="002A2769" w:rsidRPr="00E153EC" w:rsidRDefault="002A2769">
            <w:pPr>
              <w:jc w:val="center"/>
            </w:pPr>
          </w:p>
        </w:tc>
        <w:tc>
          <w:tcPr>
            <w:tcW w:w="7224" w:type="dxa"/>
            <w:vAlign w:val="center"/>
          </w:tcPr>
          <w:p w14:paraId="00000010" w14:textId="77777777" w:rsidR="002A2769" w:rsidRPr="00E153EC" w:rsidRDefault="005966C0">
            <w:pPr>
              <w:spacing w:line="276" w:lineRule="auto"/>
              <w:jc w:val="center"/>
            </w:pPr>
            <w:r w:rsidRPr="00E153EC">
              <w:t>Rejestracja uczestników</w:t>
            </w:r>
          </w:p>
        </w:tc>
      </w:tr>
      <w:tr w:rsidR="002A2769" w:rsidRPr="00E153EC" w14:paraId="151EA99A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2A2769" w:rsidRPr="00E153EC" w:rsidRDefault="002A2769">
            <w:pPr>
              <w:jc w:val="center"/>
            </w:pPr>
          </w:p>
          <w:p w14:paraId="00000012" w14:textId="77777777" w:rsidR="002A2769" w:rsidRPr="00E153EC" w:rsidRDefault="002A2769">
            <w:pPr>
              <w:jc w:val="center"/>
            </w:pPr>
          </w:p>
          <w:p w14:paraId="00000013" w14:textId="7CBBF2C9" w:rsidR="002A2769" w:rsidRDefault="005966C0">
            <w:pPr>
              <w:jc w:val="center"/>
            </w:pPr>
            <w:r w:rsidRPr="00E153EC">
              <w:t>15:00 – 15:</w:t>
            </w:r>
            <w:r w:rsidR="000B3BF2">
              <w:t>2</w:t>
            </w:r>
            <w:r w:rsidR="00E153EC" w:rsidRPr="00E153EC">
              <w:t>0</w:t>
            </w:r>
          </w:p>
          <w:p w14:paraId="71EEEA23" w14:textId="1E780E2F" w:rsidR="00AD2697" w:rsidRPr="00E153EC" w:rsidRDefault="00AD2697">
            <w:pPr>
              <w:jc w:val="center"/>
            </w:pPr>
            <w:r>
              <w:t>(</w:t>
            </w:r>
            <w:r w:rsidR="000B3BF2">
              <w:t>2</w:t>
            </w:r>
            <w:r>
              <w:t>0 min)</w:t>
            </w:r>
          </w:p>
          <w:p w14:paraId="00000014" w14:textId="77777777" w:rsidR="002A2769" w:rsidRPr="00E153EC" w:rsidRDefault="002A2769">
            <w:pPr>
              <w:jc w:val="center"/>
            </w:pPr>
          </w:p>
        </w:tc>
        <w:tc>
          <w:tcPr>
            <w:tcW w:w="7224" w:type="dxa"/>
            <w:vAlign w:val="center"/>
          </w:tcPr>
          <w:p w14:paraId="60AA2C0C" w14:textId="77777777" w:rsidR="00064463" w:rsidRPr="00E153EC" w:rsidRDefault="00C421C0">
            <w:pPr>
              <w:spacing w:line="276" w:lineRule="auto"/>
              <w:jc w:val="center"/>
            </w:pPr>
            <w:r w:rsidRPr="00E153EC">
              <w:t>Filozofia i zmiana paradygmatu</w:t>
            </w:r>
          </w:p>
          <w:p w14:paraId="00000016" w14:textId="02CD6A1A" w:rsidR="002A2769" w:rsidRPr="00E153EC" w:rsidRDefault="00064463">
            <w:pPr>
              <w:spacing w:line="276" w:lineRule="auto"/>
              <w:jc w:val="center"/>
            </w:pPr>
            <w:r w:rsidRPr="00E153EC">
              <w:rPr>
                <w:b/>
              </w:rPr>
              <w:t>Kluczowe zmiany:</w:t>
            </w:r>
            <w:r w:rsidRPr="00E153EC">
              <w:t xml:space="preserve"> od encyklopedyzmu do funkcjonalizmu, od korelacji </w:t>
            </w:r>
            <w:r w:rsidR="00D74B60">
              <w:br/>
            </w:r>
            <w:r w:rsidRPr="00E153EC">
              <w:t xml:space="preserve">do integracji, kompetencje przekrojowe jako spoiwo kompetencji fundamentalnych bez granic przedmiotowych, od „gotowości dziecka” </w:t>
            </w:r>
            <w:r w:rsidR="00D74B60">
              <w:br/>
            </w:r>
            <w:r w:rsidRPr="00E153EC">
              <w:t>do „gotowości szkoły”, sprawczość</w:t>
            </w:r>
          </w:p>
          <w:p w14:paraId="00000017" w14:textId="55421292" w:rsidR="002A2769" w:rsidRPr="00E153EC" w:rsidRDefault="00E153EC">
            <w:pPr>
              <w:spacing w:line="276" w:lineRule="auto"/>
              <w:jc w:val="center"/>
            </w:pPr>
            <w:r w:rsidRPr="00E153EC">
              <w:t>Prowadząc</w:t>
            </w:r>
            <w:r w:rsidR="00D74B60">
              <w:t>a</w:t>
            </w:r>
            <w:r w:rsidRPr="00E153EC">
              <w:t>:</w:t>
            </w:r>
            <w:r w:rsidR="005966C0" w:rsidRPr="00E153EC">
              <w:t xml:space="preserve"> </w:t>
            </w:r>
            <w:r w:rsidR="00C421C0" w:rsidRPr="00E153EC">
              <w:t>Bogumiła Ogrodowczyk</w:t>
            </w:r>
          </w:p>
        </w:tc>
      </w:tr>
      <w:tr w:rsidR="002A2769" w:rsidRPr="00E153EC" w14:paraId="545D3E8E" w14:textId="77777777">
        <w:tc>
          <w:tcPr>
            <w:tcW w:w="1838" w:type="dxa"/>
            <w:shd w:val="clear" w:color="auto" w:fill="FFF2CB"/>
          </w:tcPr>
          <w:p w14:paraId="00000018" w14:textId="77777777" w:rsidR="002A2769" w:rsidRPr="00E153EC" w:rsidRDefault="002A2769">
            <w:pPr>
              <w:jc w:val="center"/>
            </w:pPr>
          </w:p>
          <w:p w14:paraId="00000019" w14:textId="7DF6D4CF" w:rsidR="002A2769" w:rsidRDefault="005966C0">
            <w:pPr>
              <w:jc w:val="center"/>
            </w:pPr>
            <w:r w:rsidRPr="00E153EC">
              <w:t>15:</w:t>
            </w:r>
            <w:r w:rsidR="00A86B18">
              <w:t>2</w:t>
            </w:r>
            <w:r w:rsidR="00E153EC" w:rsidRPr="00E153EC">
              <w:t>0</w:t>
            </w:r>
            <w:r w:rsidRPr="00E153EC">
              <w:t xml:space="preserve"> – 1</w:t>
            </w:r>
            <w:r w:rsidR="00A86B18">
              <w:t>5:50</w:t>
            </w:r>
          </w:p>
          <w:p w14:paraId="717F8D98" w14:textId="66DA2B20" w:rsidR="00AD2697" w:rsidRPr="00E153EC" w:rsidRDefault="000B3BF2">
            <w:pPr>
              <w:jc w:val="center"/>
            </w:pPr>
            <w:r>
              <w:t>(</w:t>
            </w:r>
            <w:r w:rsidR="00AD2697">
              <w:t>30</w:t>
            </w:r>
            <w:r>
              <w:t xml:space="preserve"> min)</w:t>
            </w:r>
          </w:p>
          <w:p w14:paraId="0000001A" w14:textId="38B604D9" w:rsidR="002A2769" w:rsidRPr="00E153EC" w:rsidRDefault="000B3BF2" w:rsidP="000B3BF2">
            <w:r>
              <w:t xml:space="preserve"> </w:t>
            </w:r>
          </w:p>
        </w:tc>
        <w:tc>
          <w:tcPr>
            <w:tcW w:w="7224" w:type="dxa"/>
            <w:vAlign w:val="center"/>
          </w:tcPr>
          <w:p w14:paraId="17043F5A" w14:textId="2E563017" w:rsidR="002A2769" w:rsidRPr="00E153EC" w:rsidRDefault="00064463">
            <w:pPr>
              <w:spacing w:line="276" w:lineRule="auto"/>
              <w:jc w:val="center"/>
            </w:pPr>
            <w:r w:rsidRPr="00E153EC">
              <w:rPr>
                <w:b/>
              </w:rPr>
              <w:t>Cele i kompetencje</w:t>
            </w:r>
            <w:r w:rsidRPr="00E153EC">
              <w:t xml:space="preserve"> – architektura rozwoju. </w:t>
            </w:r>
            <w:r w:rsidR="00E153EC" w:rsidRPr="00E153EC">
              <w:br/>
            </w:r>
            <w:r w:rsidRPr="00E153EC">
              <w:rPr>
                <w:b/>
              </w:rPr>
              <w:t>Kompetencje fundamentalne:</w:t>
            </w:r>
            <w:r w:rsidRPr="00E153EC">
              <w:t xml:space="preserve"> językowe, matematyczne, cyfrowe, ruchowe </w:t>
            </w:r>
            <w:r w:rsidR="00E153EC" w:rsidRPr="00E153EC">
              <w:br/>
            </w:r>
            <w:r w:rsidRPr="00E153EC">
              <w:rPr>
                <w:b/>
              </w:rPr>
              <w:t>Kompetencje przekrojowe:</w:t>
            </w:r>
            <w:r w:rsidRPr="00E153EC">
              <w:t xml:space="preserve"> poznawcze, społeczne, osobiste</w:t>
            </w:r>
          </w:p>
          <w:p w14:paraId="0000001C" w14:textId="3A417FFC" w:rsidR="00064463" w:rsidRPr="00E153EC" w:rsidRDefault="00E153EC">
            <w:pPr>
              <w:spacing w:line="276" w:lineRule="auto"/>
              <w:jc w:val="center"/>
            </w:pPr>
            <w:r w:rsidRPr="00E153EC">
              <w:t>Prowadząc</w:t>
            </w:r>
            <w:r w:rsidR="00D74B60">
              <w:t>a</w:t>
            </w:r>
            <w:r w:rsidRPr="00E153EC">
              <w:t>: Bogumiła Ogrodowczyk</w:t>
            </w:r>
          </w:p>
        </w:tc>
      </w:tr>
      <w:tr w:rsidR="002A2769" w:rsidRPr="00E153EC" w14:paraId="5BEC4336" w14:textId="77777777" w:rsidTr="00AD2697">
        <w:trPr>
          <w:trHeight w:val="2424"/>
        </w:trPr>
        <w:tc>
          <w:tcPr>
            <w:tcW w:w="1838" w:type="dxa"/>
            <w:tcBorders>
              <w:bottom w:val="single" w:sz="4" w:space="0" w:color="auto"/>
            </w:tcBorders>
            <w:shd w:val="clear" w:color="auto" w:fill="FFF2CB"/>
          </w:tcPr>
          <w:p w14:paraId="0000001F" w14:textId="77777777" w:rsidR="002A2769" w:rsidRPr="00E153EC" w:rsidRDefault="002A2769">
            <w:pPr>
              <w:jc w:val="center"/>
            </w:pPr>
          </w:p>
          <w:p w14:paraId="4D9C7CF9" w14:textId="09BD8378" w:rsidR="002A2769" w:rsidRDefault="005966C0">
            <w:pPr>
              <w:jc w:val="center"/>
            </w:pPr>
            <w:r w:rsidRPr="00E153EC">
              <w:t>1</w:t>
            </w:r>
            <w:r w:rsidR="00A86B18">
              <w:t>5:50</w:t>
            </w:r>
            <w:r w:rsidRPr="00E153EC">
              <w:t xml:space="preserve"> – </w:t>
            </w:r>
            <w:r w:rsidR="00E153EC" w:rsidRPr="00E153EC">
              <w:t>1</w:t>
            </w:r>
            <w:r w:rsidR="007810B7">
              <w:t>6:</w:t>
            </w:r>
            <w:r w:rsidR="00A86B18">
              <w:t>3</w:t>
            </w:r>
            <w:r w:rsidR="00417A8D">
              <w:t>5</w:t>
            </w:r>
          </w:p>
          <w:p w14:paraId="00000020" w14:textId="51EB189B" w:rsidR="00AD2697" w:rsidRPr="00E153EC" w:rsidRDefault="000B3BF2">
            <w:pPr>
              <w:jc w:val="center"/>
            </w:pPr>
            <w:r>
              <w:t>(</w:t>
            </w:r>
            <w:r w:rsidR="00A86B18">
              <w:t>4</w:t>
            </w:r>
            <w:r w:rsidR="00417A8D">
              <w:t>5</w:t>
            </w:r>
            <w:r>
              <w:t xml:space="preserve"> min)</w:t>
            </w:r>
          </w:p>
        </w:tc>
        <w:tc>
          <w:tcPr>
            <w:tcW w:w="7224" w:type="dxa"/>
            <w:tcBorders>
              <w:bottom w:val="single" w:sz="4" w:space="0" w:color="auto"/>
            </w:tcBorders>
            <w:vAlign w:val="center"/>
          </w:tcPr>
          <w:p w14:paraId="05605272" w14:textId="1D6C2470" w:rsidR="002A2769" w:rsidRPr="00E153EC" w:rsidRDefault="00064463">
            <w:pPr>
              <w:spacing w:line="276" w:lineRule="auto"/>
              <w:jc w:val="center"/>
            </w:pPr>
            <w:r w:rsidRPr="00E153EC">
              <w:t xml:space="preserve">Wybrane strategie i metody pracy w poszczególnych obszarach </w:t>
            </w:r>
            <w:r w:rsidR="00E153EC" w:rsidRPr="00E153EC">
              <w:br/>
            </w:r>
            <w:r w:rsidRPr="00E153EC">
              <w:rPr>
                <w:b/>
              </w:rPr>
              <w:t>Edukacja polonistyczna:</w:t>
            </w:r>
            <w:r w:rsidRPr="00E153EC">
              <w:t xml:space="preserve"> fundamentalne znaczenie kompetencji komunikacyjnych, zróżnicowanie tekstów do pracy na lekcji, integracyjna </w:t>
            </w:r>
            <w:r w:rsidR="00D74B60">
              <w:br/>
            </w:r>
            <w:r w:rsidRPr="00E153EC">
              <w:t>i poznawcza rola języka, budowanie relacji i kompetencji społecznych, funkcjonalne podejście do nauczania języka, przykłady strategii, metod, technik</w:t>
            </w:r>
          </w:p>
          <w:p w14:paraId="00000022" w14:textId="4ED8CE8F" w:rsidR="00AD2697" w:rsidRPr="00E153EC" w:rsidRDefault="00E153EC" w:rsidP="00D74B60">
            <w:pPr>
              <w:spacing w:line="276" w:lineRule="auto"/>
              <w:jc w:val="center"/>
            </w:pPr>
            <w:r w:rsidRPr="00E153EC">
              <w:t>Prowadząc</w:t>
            </w:r>
            <w:r w:rsidR="00D74B60">
              <w:t>a</w:t>
            </w:r>
            <w:r w:rsidRPr="00E153EC">
              <w:t>: Bogumiła Ogrodowczyk</w:t>
            </w:r>
          </w:p>
        </w:tc>
      </w:tr>
      <w:tr w:rsidR="00AD2697" w:rsidRPr="00E153EC" w14:paraId="0CB4DF96" w14:textId="77777777" w:rsidTr="00AD2697">
        <w:trPr>
          <w:trHeight w:val="360"/>
        </w:trPr>
        <w:tc>
          <w:tcPr>
            <w:tcW w:w="1838" w:type="dxa"/>
            <w:tcBorders>
              <w:top w:val="single" w:sz="4" w:space="0" w:color="auto"/>
            </w:tcBorders>
            <w:shd w:val="clear" w:color="auto" w:fill="FFF2CB"/>
          </w:tcPr>
          <w:p w14:paraId="7E539680" w14:textId="165239A9" w:rsidR="00AD2697" w:rsidRPr="00E153EC" w:rsidRDefault="007810B7" w:rsidP="00AD2697">
            <w:pPr>
              <w:jc w:val="center"/>
            </w:pPr>
            <w:r>
              <w:t>16:</w:t>
            </w:r>
            <w:r w:rsidR="00A86B18">
              <w:t>3</w:t>
            </w:r>
            <w:r w:rsidR="00417A8D">
              <w:t>5</w:t>
            </w:r>
            <w:r>
              <w:t>-1</w:t>
            </w:r>
            <w:r w:rsidR="00A86B18">
              <w:t>6:</w:t>
            </w:r>
            <w:r w:rsidR="00417A8D">
              <w:t>50</w:t>
            </w:r>
          </w:p>
        </w:tc>
        <w:tc>
          <w:tcPr>
            <w:tcW w:w="7224" w:type="dxa"/>
            <w:tcBorders>
              <w:top w:val="single" w:sz="4" w:space="0" w:color="auto"/>
            </w:tcBorders>
            <w:vAlign w:val="center"/>
          </w:tcPr>
          <w:p w14:paraId="67C1B11F" w14:textId="35765C46" w:rsidR="00AD2697" w:rsidRPr="00E153EC" w:rsidRDefault="00AD2697" w:rsidP="00AD2697">
            <w:pPr>
              <w:spacing w:line="276" w:lineRule="auto"/>
              <w:jc w:val="center"/>
            </w:pPr>
            <w:r>
              <w:t>Przerwa kawowa</w:t>
            </w:r>
          </w:p>
        </w:tc>
      </w:tr>
      <w:tr w:rsidR="002A2769" w:rsidRPr="00E153EC" w14:paraId="11DB4AC8" w14:textId="77777777">
        <w:tc>
          <w:tcPr>
            <w:tcW w:w="1838" w:type="dxa"/>
            <w:shd w:val="clear" w:color="auto" w:fill="FFF2CB"/>
          </w:tcPr>
          <w:p w14:paraId="00000023" w14:textId="77777777" w:rsidR="002A2769" w:rsidRPr="00E153EC" w:rsidRDefault="002A2769">
            <w:pPr>
              <w:jc w:val="center"/>
            </w:pPr>
            <w:bookmarkStart w:id="2" w:name="_Hlk234322160"/>
          </w:p>
          <w:p w14:paraId="65464F20" w14:textId="5FB3C8E5" w:rsidR="002A2769" w:rsidRDefault="005966C0">
            <w:pPr>
              <w:jc w:val="center"/>
            </w:pPr>
            <w:r w:rsidRPr="00E153EC">
              <w:t>1</w:t>
            </w:r>
            <w:r w:rsidR="00A86B18">
              <w:t>6:</w:t>
            </w:r>
            <w:r w:rsidR="00417A8D">
              <w:t>50</w:t>
            </w:r>
            <w:r w:rsidRPr="00E153EC">
              <w:t xml:space="preserve"> – 1</w:t>
            </w:r>
            <w:r w:rsidR="00E153EC" w:rsidRPr="00E153EC">
              <w:t>7:</w:t>
            </w:r>
            <w:r w:rsidR="00417A8D">
              <w:t>3</w:t>
            </w:r>
            <w:r w:rsidR="00A86B18">
              <w:t>5</w:t>
            </w:r>
          </w:p>
          <w:p w14:paraId="00000024" w14:textId="16DAB81C" w:rsidR="007810B7" w:rsidRPr="00E153EC" w:rsidRDefault="000B3BF2">
            <w:pPr>
              <w:jc w:val="center"/>
            </w:pPr>
            <w:r>
              <w:t>(</w:t>
            </w:r>
            <w:r w:rsidR="00A86B18">
              <w:t>4</w:t>
            </w:r>
            <w:r w:rsidR="00417A8D">
              <w:t>5</w:t>
            </w:r>
            <w:r>
              <w:t xml:space="preserve"> min)</w:t>
            </w:r>
          </w:p>
        </w:tc>
        <w:tc>
          <w:tcPr>
            <w:tcW w:w="7224" w:type="dxa"/>
            <w:vAlign w:val="center"/>
          </w:tcPr>
          <w:p w14:paraId="262E1BDD" w14:textId="77777777" w:rsidR="002A2769" w:rsidRPr="00E153EC" w:rsidRDefault="00E153EC" w:rsidP="00E153EC">
            <w:pPr>
              <w:spacing w:line="276" w:lineRule="auto"/>
              <w:jc w:val="center"/>
            </w:pPr>
            <w:r w:rsidRPr="00E153EC">
              <w:t xml:space="preserve">Wybrane strategie i metody pracy w poszczególnych obszarach </w:t>
            </w:r>
            <w:r w:rsidRPr="00E153EC">
              <w:br/>
            </w:r>
            <w:r w:rsidRPr="00E153EC">
              <w:rPr>
                <w:b/>
              </w:rPr>
              <w:t>Edukacja matematyczna:</w:t>
            </w:r>
            <w:r w:rsidRPr="00E153EC">
              <w:t xml:space="preserve"> uczenie się przez odkrywanie i działanie, modelowanie sytuacji matematycznych, komunikacja, budowanie rozumienia we współpracy, wspieranie motywacji i zainteresowania matematyką, przykłady strategii, metod, technik</w:t>
            </w:r>
          </w:p>
          <w:p w14:paraId="00000026" w14:textId="53AD43C7" w:rsidR="00E153EC" w:rsidRPr="00E153EC" w:rsidRDefault="00E153EC" w:rsidP="00E153EC">
            <w:pPr>
              <w:spacing w:line="276" w:lineRule="auto"/>
              <w:jc w:val="center"/>
            </w:pPr>
            <w:r w:rsidRPr="00E153EC">
              <w:t>Prowadząc</w:t>
            </w:r>
            <w:r w:rsidR="00D74B60">
              <w:t>a</w:t>
            </w:r>
            <w:r w:rsidRPr="00E153EC">
              <w:t>: Bogumiła Ogrodowczyk</w:t>
            </w:r>
          </w:p>
        </w:tc>
      </w:tr>
      <w:bookmarkEnd w:id="2"/>
      <w:tr w:rsidR="00E153EC" w:rsidRPr="00E153EC" w14:paraId="21FB4F89" w14:textId="77777777" w:rsidTr="004817E9">
        <w:tc>
          <w:tcPr>
            <w:tcW w:w="1838" w:type="dxa"/>
            <w:shd w:val="clear" w:color="auto" w:fill="FFF2CB"/>
          </w:tcPr>
          <w:p w14:paraId="4BE7002D" w14:textId="77777777" w:rsidR="00E153EC" w:rsidRPr="00E153EC" w:rsidRDefault="00E153EC" w:rsidP="004817E9">
            <w:pPr>
              <w:jc w:val="center"/>
            </w:pPr>
          </w:p>
          <w:p w14:paraId="2C1AB408" w14:textId="6BCBC707" w:rsidR="00E153EC" w:rsidRDefault="00E153EC" w:rsidP="004817E9">
            <w:pPr>
              <w:jc w:val="center"/>
            </w:pPr>
            <w:r w:rsidRPr="00E153EC">
              <w:t>17:</w:t>
            </w:r>
            <w:r w:rsidR="00417A8D">
              <w:t>3</w:t>
            </w:r>
            <w:r w:rsidR="00A86B18">
              <w:t>5</w:t>
            </w:r>
            <w:r w:rsidRPr="00E153EC">
              <w:t xml:space="preserve"> – 18:</w:t>
            </w:r>
            <w:r w:rsidR="00417A8D">
              <w:t>15</w:t>
            </w:r>
          </w:p>
          <w:p w14:paraId="77FEA6A5" w14:textId="5579FB33" w:rsidR="007810B7" w:rsidRPr="00E153EC" w:rsidRDefault="000B3BF2" w:rsidP="004817E9">
            <w:pPr>
              <w:jc w:val="center"/>
            </w:pPr>
            <w:r>
              <w:t>(</w:t>
            </w:r>
            <w:r w:rsidR="00417A8D">
              <w:t>40</w:t>
            </w:r>
            <w:r w:rsidR="007810B7">
              <w:t xml:space="preserve"> </w:t>
            </w:r>
            <w:r>
              <w:t>min)</w:t>
            </w:r>
          </w:p>
        </w:tc>
        <w:tc>
          <w:tcPr>
            <w:tcW w:w="7224" w:type="dxa"/>
            <w:vAlign w:val="center"/>
          </w:tcPr>
          <w:p w14:paraId="56942B5F" w14:textId="26988B4A" w:rsidR="00E153EC" w:rsidRDefault="00E153EC" w:rsidP="004817E9">
            <w:pPr>
              <w:spacing w:line="276" w:lineRule="auto"/>
              <w:jc w:val="center"/>
            </w:pPr>
            <w:r w:rsidRPr="00E153EC">
              <w:t xml:space="preserve">Wybrane strategie i metody pracy w poszczególnych obszarach </w:t>
            </w:r>
            <w:r w:rsidRPr="00E153EC">
              <w:br/>
            </w:r>
            <w:r w:rsidRPr="00E153EC">
              <w:rPr>
                <w:b/>
              </w:rPr>
              <w:t>Edukacja społeczna</w:t>
            </w:r>
            <w:r w:rsidRPr="00E153EC">
              <w:t xml:space="preserve">: bezpieczne i wspierające środowisko edukacyjne, </w:t>
            </w:r>
            <w:r w:rsidR="00D74B60">
              <w:br/>
            </w:r>
            <w:r w:rsidRPr="00E153EC">
              <w:t xml:space="preserve">uczenie się przez doświadczanie i praktykę, rola dorosłego jako modela, zakorzenienie w lokalności i działaniu, przykłady strategii, metod, technik </w:t>
            </w:r>
            <w:r w:rsidRPr="00E153EC">
              <w:br/>
            </w:r>
            <w:r w:rsidRPr="00E153EC">
              <w:rPr>
                <w:b/>
              </w:rPr>
              <w:lastRenderedPageBreak/>
              <w:t>Edukacja przyrodnicza:</w:t>
            </w:r>
            <w:r w:rsidRPr="00E153EC">
              <w:t xml:space="preserve"> nauczanie oparte na dociekaniu, wykorzystanie środowiska naturalnego, holistyczne i zintegrowane podejście, </w:t>
            </w:r>
            <w:r w:rsidR="00D74B60">
              <w:br/>
            </w:r>
            <w:r w:rsidRPr="00E153EC">
              <w:t>przykłady strategii, metod, technik</w:t>
            </w:r>
          </w:p>
          <w:p w14:paraId="10EE489F" w14:textId="5CFD96E1" w:rsidR="00AD2697" w:rsidRPr="00E153EC" w:rsidRDefault="00AD2697" w:rsidP="004817E9">
            <w:pPr>
              <w:spacing w:line="276" w:lineRule="auto"/>
              <w:jc w:val="center"/>
            </w:pPr>
            <w:r w:rsidRPr="00AD2697">
              <w:rPr>
                <w:b/>
              </w:rPr>
              <w:t>Edukacja artystyczna</w:t>
            </w:r>
            <w:r>
              <w:t xml:space="preserve"> (plastyka, muzyka, teatr): Sztuka jako naturalny język komunikacji, podmiotowość dziecka i pełne autorstwo prac, bezpieczny klimat twórczy i koncentracja na procesie, integracja sztuk i </w:t>
            </w:r>
            <w:proofErr w:type="spellStart"/>
            <w:r>
              <w:t>multisensoryczność</w:t>
            </w:r>
            <w:proofErr w:type="spellEnd"/>
            <w:r>
              <w:t xml:space="preserve">, przykłady strategii, metod, technik </w:t>
            </w:r>
            <w:r>
              <w:br/>
            </w:r>
            <w:r w:rsidRPr="00AD2697">
              <w:rPr>
                <w:b/>
              </w:rPr>
              <w:t>Edukacja techniczna i informatyczna</w:t>
            </w:r>
            <w:r>
              <w:t>: równorzędność i integracja obszarów, czynnościowy charakter uczenia się, dostępność i kreatywność, fundament bezpieczeństwa, przykłady strategii, metod, technik</w:t>
            </w:r>
          </w:p>
          <w:p w14:paraId="7F4C0225" w14:textId="78C83C5B" w:rsidR="00E153EC" w:rsidRPr="00E153EC" w:rsidRDefault="00E153EC" w:rsidP="004817E9">
            <w:pPr>
              <w:spacing w:line="276" w:lineRule="auto"/>
              <w:jc w:val="center"/>
            </w:pPr>
            <w:r w:rsidRPr="00E153EC">
              <w:t>Prowadząc</w:t>
            </w:r>
            <w:r w:rsidR="00D74B60">
              <w:t>a</w:t>
            </w:r>
            <w:r w:rsidRPr="00E153EC">
              <w:t>: Bogumiła Ogrodowczyk</w:t>
            </w:r>
          </w:p>
        </w:tc>
      </w:tr>
      <w:tr w:rsidR="00AD2697" w:rsidRPr="00E153EC" w14:paraId="770C2E01" w14:textId="77777777" w:rsidTr="004817E9">
        <w:tc>
          <w:tcPr>
            <w:tcW w:w="1838" w:type="dxa"/>
            <w:shd w:val="clear" w:color="auto" w:fill="FFF2CB"/>
          </w:tcPr>
          <w:p w14:paraId="5AF93F5B" w14:textId="77777777" w:rsidR="00AD2697" w:rsidRPr="00E153EC" w:rsidRDefault="00AD2697" w:rsidP="004817E9">
            <w:pPr>
              <w:jc w:val="center"/>
            </w:pPr>
          </w:p>
          <w:p w14:paraId="563A54F2" w14:textId="74F95B68" w:rsidR="00AD2697" w:rsidRDefault="00AD2697" w:rsidP="004817E9">
            <w:pPr>
              <w:jc w:val="center"/>
            </w:pPr>
            <w:r w:rsidRPr="00E153EC">
              <w:t>1</w:t>
            </w:r>
            <w:r>
              <w:t>8</w:t>
            </w:r>
            <w:r w:rsidRPr="00E153EC">
              <w:t>:</w:t>
            </w:r>
            <w:r w:rsidR="00417A8D">
              <w:t>15</w:t>
            </w:r>
            <w:r w:rsidRPr="00E153EC">
              <w:t xml:space="preserve"> – </w:t>
            </w:r>
            <w:r w:rsidR="000B3BF2">
              <w:t>18:</w:t>
            </w:r>
            <w:r w:rsidR="00A86B18">
              <w:t>50</w:t>
            </w:r>
          </w:p>
          <w:p w14:paraId="270078A0" w14:textId="336608B1" w:rsidR="007810B7" w:rsidRPr="00E153EC" w:rsidRDefault="000B3BF2" w:rsidP="004817E9">
            <w:pPr>
              <w:jc w:val="center"/>
            </w:pPr>
            <w:r>
              <w:t>(</w:t>
            </w:r>
            <w:r w:rsidR="00417A8D">
              <w:t>35</w:t>
            </w:r>
            <w:r>
              <w:t xml:space="preserve"> min)</w:t>
            </w:r>
          </w:p>
        </w:tc>
        <w:tc>
          <w:tcPr>
            <w:tcW w:w="7224" w:type="dxa"/>
            <w:vAlign w:val="center"/>
          </w:tcPr>
          <w:p w14:paraId="5ACAC48E" w14:textId="4CCBA151" w:rsidR="00AD2697" w:rsidRDefault="00AD2697" w:rsidP="004817E9">
            <w:pPr>
              <w:spacing w:line="276" w:lineRule="auto"/>
              <w:jc w:val="center"/>
            </w:pPr>
            <w:r w:rsidRPr="00AD2697">
              <w:rPr>
                <w:b/>
              </w:rPr>
              <w:t>Doświadczenia edukacyjne:</w:t>
            </w:r>
            <w:r>
              <w:t xml:space="preserve"> przykłady, kluczowe cechy doświadczeń edukacyjnych </w:t>
            </w:r>
          </w:p>
          <w:p w14:paraId="3AF87BEA" w14:textId="0A1139DF" w:rsidR="002F3F66" w:rsidRPr="002F3F66" w:rsidRDefault="002F3F66" w:rsidP="004817E9">
            <w:pPr>
              <w:spacing w:line="276" w:lineRule="auto"/>
              <w:jc w:val="center"/>
              <w:rPr>
                <w:b/>
              </w:rPr>
            </w:pPr>
            <w:r w:rsidRPr="002F3F66">
              <w:rPr>
                <w:b/>
              </w:rPr>
              <w:t>Środowisko jako „trzeci nauczyciel”</w:t>
            </w:r>
          </w:p>
          <w:p w14:paraId="46E42B66" w14:textId="3A61BEBF" w:rsidR="00AD2697" w:rsidRDefault="00AD2697" w:rsidP="004817E9">
            <w:pPr>
              <w:spacing w:line="276" w:lineRule="auto"/>
              <w:jc w:val="center"/>
            </w:pPr>
            <w:r w:rsidRPr="00AD2697">
              <w:rPr>
                <w:b/>
              </w:rPr>
              <w:t xml:space="preserve">Ocenianie </w:t>
            </w:r>
            <w:r>
              <w:t>– zmiana kultur</w:t>
            </w:r>
          </w:p>
          <w:p w14:paraId="6D4B2660" w14:textId="679A7E4C" w:rsidR="00AD2697" w:rsidRPr="00E153EC" w:rsidRDefault="00AD2697" w:rsidP="004817E9">
            <w:pPr>
              <w:spacing w:line="276" w:lineRule="auto"/>
              <w:jc w:val="center"/>
            </w:pPr>
            <w:r w:rsidRPr="00E153EC">
              <w:t>Prowadząc</w:t>
            </w:r>
            <w:r w:rsidR="00D74B60">
              <w:t>a</w:t>
            </w:r>
            <w:r w:rsidRPr="00E153EC">
              <w:t>: Bogumiła Ogrodowczyk</w:t>
            </w:r>
          </w:p>
        </w:tc>
      </w:tr>
      <w:tr w:rsidR="000B3BF2" w:rsidRPr="00E153EC" w14:paraId="4A793324" w14:textId="77777777" w:rsidTr="000C15D4">
        <w:tc>
          <w:tcPr>
            <w:tcW w:w="1838" w:type="dxa"/>
            <w:shd w:val="clear" w:color="auto" w:fill="FFF2CB"/>
          </w:tcPr>
          <w:p w14:paraId="1CC942FD" w14:textId="77777777" w:rsidR="000B3BF2" w:rsidRPr="00E153EC" w:rsidRDefault="000B3BF2" w:rsidP="000C15D4">
            <w:pPr>
              <w:jc w:val="center"/>
            </w:pPr>
          </w:p>
          <w:p w14:paraId="701B9C8E" w14:textId="063BBBD6" w:rsidR="000B3BF2" w:rsidRDefault="000B3BF2" w:rsidP="000C15D4">
            <w:pPr>
              <w:jc w:val="center"/>
            </w:pPr>
            <w:r>
              <w:t>18:50 – 19:00</w:t>
            </w:r>
          </w:p>
          <w:p w14:paraId="6E51D9B6" w14:textId="6AF7B63E" w:rsidR="000B3BF2" w:rsidRPr="00E153EC" w:rsidRDefault="000B3BF2" w:rsidP="000C15D4">
            <w:pPr>
              <w:jc w:val="center"/>
            </w:pPr>
            <w:r>
              <w:t>(10 min)</w:t>
            </w:r>
          </w:p>
        </w:tc>
        <w:tc>
          <w:tcPr>
            <w:tcW w:w="7224" w:type="dxa"/>
            <w:vAlign w:val="center"/>
          </w:tcPr>
          <w:p w14:paraId="5E4711BE" w14:textId="3BF3B83F" w:rsidR="000B3BF2" w:rsidRDefault="000B3BF2" w:rsidP="000C15D4">
            <w:pPr>
              <w:spacing w:line="276" w:lineRule="auto"/>
              <w:jc w:val="center"/>
            </w:pPr>
            <w:r>
              <w:rPr>
                <w:b/>
              </w:rPr>
              <w:t>Podsumowanie: miara sukcesu</w:t>
            </w:r>
          </w:p>
          <w:p w14:paraId="6780924B" w14:textId="6B5D216A" w:rsidR="000B3BF2" w:rsidRPr="00E153EC" w:rsidRDefault="000B3BF2" w:rsidP="000C15D4">
            <w:pPr>
              <w:spacing w:line="276" w:lineRule="auto"/>
              <w:jc w:val="center"/>
            </w:pPr>
            <w:r w:rsidRPr="00E153EC">
              <w:t>Prowadząc</w:t>
            </w:r>
            <w:r w:rsidR="00D74B60">
              <w:t>a</w:t>
            </w:r>
            <w:r w:rsidRPr="00E153EC">
              <w:t>: Bogumiła Ogrodowczyk</w:t>
            </w:r>
          </w:p>
        </w:tc>
      </w:tr>
    </w:tbl>
    <w:p w14:paraId="00000027" w14:textId="77777777" w:rsidR="002A2769" w:rsidRDefault="002A2769"/>
    <w:sectPr w:rsidR="002A2769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BD6318" w14:textId="77777777" w:rsidR="005056CD" w:rsidRDefault="005056CD">
      <w:pPr>
        <w:spacing w:after="0" w:line="240" w:lineRule="auto"/>
      </w:pPr>
      <w:r>
        <w:separator/>
      </w:r>
    </w:p>
  </w:endnote>
  <w:endnote w:type="continuationSeparator" w:id="0">
    <w:p w14:paraId="1E04F6C9" w14:textId="77777777" w:rsidR="005056CD" w:rsidRDefault="00505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F97DFE9-8598-4AD8-B493-12EF960FEFC2}"/>
    <w:embedBold r:id="rId2" w:fontKey="{30EB1B56-F2A2-4777-8869-003CE62CF73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60865BCA-31CA-43AC-926E-8A0D5F1E90B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DC54DD28-D506-4ECD-832F-9C61430A2C97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8FC1849D-66AB-47BC-AC5D-E719310065B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53C0A3" w14:textId="77777777" w:rsidR="005056CD" w:rsidRDefault="005056CD">
      <w:pPr>
        <w:spacing w:after="0" w:line="240" w:lineRule="auto"/>
      </w:pPr>
      <w:r>
        <w:separator/>
      </w:r>
    </w:p>
  </w:footnote>
  <w:footnote w:type="continuationSeparator" w:id="0">
    <w:p w14:paraId="251BA77A" w14:textId="77777777" w:rsidR="005056CD" w:rsidRDefault="00505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37C68436" w:rsidR="002A2769" w:rsidRDefault="002A276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824E2EF" w14:textId="0FC638CA" w:rsidR="00F672A6" w:rsidRDefault="00E277A0" w:rsidP="00F672A6">
    <w:pPr>
      <w:pStyle w:val="NormalnyWeb"/>
    </w:pPr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 wp14:anchorId="6BE9791C" wp14:editId="68BC01F4">
          <wp:simplePos x="0" y="0"/>
          <wp:positionH relativeFrom="column">
            <wp:posOffset>4220845</wp:posOffset>
          </wp:positionH>
          <wp:positionV relativeFrom="paragraph">
            <wp:posOffset>45085</wp:posOffset>
          </wp:positionV>
          <wp:extent cx="1310640" cy="633730"/>
          <wp:effectExtent l="0" t="0" r="3810" b="0"/>
          <wp:wrapNone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640" cy="63373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66C0">
      <w:rPr>
        <w:color w:val="000000"/>
      </w:rPr>
      <w:tab/>
    </w:r>
    <w:r w:rsidR="005966C0">
      <w:rPr>
        <w:noProof/>
        <w:color w:val="000000"/>
      </w:rPr>
      <w:drawing>
        <wp:inline distT="0" distB="0" distL="0" distR="0" wp14:anchorId="6FA67A71" wp14:editId="60B42AB3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5966C0"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  <w:showingPlcHdr/>
      </w:sdtPr>
      <w:sdtEndPr/>
      <w:sdtContent>
        <w:r w:rsidR="00F672A6">
          <w:t xml:space="preserve">     </w:t>
        </w:r>
      </w:sdtContent>
    </w:sdt>
  </w:p>
  <w:p w14:paraId="00000029" w14:textId="5865DE21" w:rsidR="002A2769" w:rsidRDefault="002A276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769"/>
    <w:rsid w:val="00064463"/>
    <w:rsid w:val="000B3BF2"/>
    <w:rsid w:val="00112546"/>
    <w:rsid w:val="002A2769"/>
    <w:rsid w:val="002F3F66"/>
    <w:rsid w:val="003D1940"/>
    <w:rsid w:val="00417A8D"/>
    <w:rsid w:val="005056CD"/>
    <w:rsid w:val="005966C0"/>
    <w:rsid w:val="007810B7"/>
    <w:rsid w:val="00834AE7"/>
    <w:rsid w:val="008545C2"/>
    <w:rsid w:val="00A0136E"/>
    <w:rsid w:val="00A86B18"/>
    <w:rsid w:val="00AD2697"/>
    <w:rsid w:val="00C421C0"/>
    <w:rsid w:val="00C65FD6"/>
    <w:rsid w:val="00C840E5"/>
    <w:rsid w:val="00CD46A0"/>
    <w:rsid w:val="00CF738A"/>
    <w:rsid w:val="00D74B60"/>
    <w:rsid w:val="00E153EC"/>
    <w:rsid w:val="00E277A0"/>
    <w:rsid w:val="00E4610A"/>
    <w:rsid w:val="00F449BA"/>
    <w:rsid w:val="00F6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4375AD"/>
  <w15:docId w15:val="{8C2A263F-2378-4A08-95AA-26CBFAC8A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94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67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72A6"/>
  </w:style>
  <w:style w:type="paragraph" w:styleId="Stopka">
    <w:name w:val="footer"/>
    <w:basedOn w:val="Normalny"/>
    <w:link w:val="StopkaZnak"/>
    <w:uiPriority w:val="99"/>
    <w:unhideWhenUsed/>
    <w:rsid w:val="00F67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72A6"/>
  </w:style>
  <w:style w:type="paragraph" w:styleId="NormalnyWeb">
    <w:name w:val="Normal (Web)"/>
    <w:basedOn w:val="Normalny"/>
    <w:uiPriority w:val="99"/>
    <w:semiHidden/>
    <w:unhideWhenUsed/>
    <w:rsid w:val="00F67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57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MSCDN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Bogumiła Ogrodowczyk</cp:lastModifiedBy>
  <cp:revision>11</cp:revision>
  <dcterms:created xsi:type="dcterms:W3CDTF">2026-07-06T11:21:00Z</dcterms:created>
  <dcterms:modified xsi:type="dcterms:W3CDTF">2026-07-08T09:48:00Z</dcterms:modified>
</cp:coreProperties>
</file>