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50B59AD3" wp14:editId="62016A0B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B0C8A14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B35ADE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B35ADE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szkole podstawowej w Reformie26. Kompas Jutra </w:t>
      </w:r>
    </w:p>
    <w:p w14:paraId="00000006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2621718B" w:rsidR="00E5622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374358">
        <w:rPr>
          <w:rFonts w:ascii="Calibri" w:eastAsia="Calibri" w:hAnsi="Calibri" w:cs="Calibri"/>
          <w:b/>
          <w:bCs/>
          <w:color w:val="000000"/>
          <w:sz w:val="24"/>
          <w:szCs w:val="24"/>
        </w:rPr>
        <w:t>Radom</w:t>
      </w:r>
      <w:r w:rsidR="003E029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753972">
        <w:rPr>
          <w:rFonts w:ascii="Calibri" w:eastAsia="Calibri" w:hAnsi="Calibri" w:cs="Calibri"/>
          <w:b/>
          <w:bCs/>
          <w:sz w:val="24"/>
          <w:szCs w:val="24"/>
        </w:rPr>
        <w:t>wrzesień</w:t>
      </w:r>
      <w:r w:rsidR="003E0294">
        <w:rPr>
          <w:rFonts w:ascii="Calibri" w:eastAsia="Calibri" w:hAnsi="Calibri" w:cs="Calibri"/>
          <w:b/>
          <w:bCs/>
          <w:color w:val="000000"/>
          <w:sz w:val="24"/>
          <w:szCs w:val="24"/>
        </w:rPr>
        <w:t>-październik 2026 r.</w:t>
      </w:r>
    </w:p>
    <w:p w14:paraId="00000008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E5622F" w:rsidRDefault="00E5622F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E5622F" w:rsidRDefault="003E0294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E5622F" w:rsidRDefault="003E0294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77777777" w:rsidR="00E5622F" w:rsidRDefault="003E0294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0000000E" w14:textId="6E3C93CD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Content/>
      </w:sdt>
      <w:r w:rsidR="00B35ADE">
        <w:rPr>
          <w:rFonts w:ascii="Calibri" w:eastAsia="Calibri" w:hAnsi="Calibri" w:cs="Calibri"/>
          <w:b/>
          <w:bCs/>
        </w:rPr>
        <w:t>Marzena Murawska</w:t>
      </w:r>
    </w:p>
    <w:p w14:paraId="0000000F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0" w14:textId="46D20FD4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</w:t>
      </w:r>
      <w:r w:rsidR="00FB4029">
        <w:rPr>
          <w:rFonts w:ascii="Calibri" w:eastAsia="Calibri" w:hAnsi="Calibri" w:cs="Calibri"/>
        </w:rPr>
        <w:t xml:space="preserve"> języków obcych.</w:t>
      </w:r>
    </w:p>
    <w:p w14:paraId="00000015" w14:textId="32BE7961" w:rsidR="00E5622F" w:rsidRDefault="00000000" w:rsidP="00FB402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09" w:right="-41"/>
        <w:rPr>
          <w:rFonts w:ascii="Calibri" w:eastAsia="Calibri" w:hAnsi="Calibri" w:cs="Calibri"/>
        </w:rPr>
      </w:pPr>
      <w:sdt>
        <w:sdtPr>
          <w:tag w:val="goog_rdk_2"/>
          <w:id w:val="236763327"/>
        </w:sdtPr>
        <w:sdtContent/>
      </w:sdt>
      <w:r w:rsidR="003E0294">
        <w:rPr>
          <w:rFonts w:ascii="Calibri" w:eastAsia="Calibri" w:hAnsi="Calibri" w:cs="Calibri"/>
        </w:rPr>
        <w:br/>
        <w:t>Kandydaci do udziału w szkoleniu</w:t>
      </w:r>
      <w:r w:rsidR="003E0294">
        <w:rPr>
          <w:rFonts w:ascii="Calibri" w:eastAsia="Calibri" w:hAnsi="Calibri" w:cs="Calibri"/>
          <w:b/>
          <w:bCs/>
          <w:color w:val="000000"/>
        </w:rPr>
        <w:t xml:space="preserve"> </w:t>
      </w:r>
      <w:r w:rsidR="003E0294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155E342A" w14:textId="77CA4665" w:rsidR="000617EB" w:rsidRPr="000617EB" w:rsidRDefault="00374358" w:rsidP="000617EB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Malinę </w:t>
      </w:r>
      <w:proofErr w:type="spellStart"/>
      <w:r>
        <w:rPr>
          <w:rFonts w:ascii="Calibri" w:hAnsi="Calibri" w:cs="Calibri"/>
          <w:color w:val="000000"/>
        </w:rPr>
        <w:t>Ślarzyńską</w:t>
      </w:r>
      <w:proofErr w:type="spellEnd"/>
      <w:r>
        <w:rPr>
          <w:rFonts w:ascii="Calibri" w:hAnsi="Calibri" w:cs="Calibri"/>
          <w:color w:val="000000"/>
        </w:rPr>
        <w:t>,</w:t>
      </w:r>
      <w:r w:rsidR="000617EB" w:rsidRPr="000617EB">
        <w:rPr>
          <w:rFonts w:ascii="Calibri" w:eastAsia="Calibri" w:hAnsi="Calibri" w:cs="Calibri"/>
          <w:color w:val="000000"/>
          <w:lang w:val="en-GB"/>
        </w:rPr>
        <w:t xml:space="preserve">  </w:t>
      </w:r>
      <w:r w:rsidR="000617EB" w:rsidRPr="000617EB">
        <w:rPr>
          <w:rFonts w:ascii="Calibri" w:eastAsia="Calibri" w:hAnsi="Calibri" w:cs="Calibri"/>
          <w:color w:val="000000"/>
        </w:rPr>
        <w:t xml:space="preserve">język </w:t>
      </w:r>
      <w:r>
        <w:rPr>
          <w:rFonts w:ascii="Calibri" w:eastAsia="Calibri" w:hAnsi="Calibri" w:cs="Calibri"/>
          <w:color w:val="000000"/>
        </w:rPr>
        <w:t>obcy</w:t>
      </w:r>
      <w:r w:rsidR="000617EB" w:rsidRPr="000617EB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lang w:val="en-GB"/>
        </w:rPr>
        <w:t>30</w:t>
      </w:r>
      <w:r w:rsidR="000617EB" w:rsidRPr="000617EB">
        <w:rPr>
          <w:rFonts w:ascii="Calibri" w:eastAsia="Calibri" w:hAnsi="Calibri" w:cs="Calibri"/>
          <w:color w:val="000000"/>
          <w:lang w:val="en-GB"/>
        </w:rPr>
        <w:t>.09.</w:t>
      </w:r>
      <w:r w:rsidR="000617EB">
        <w:rPr>
          <w:rFonts w:ascii="Calibri" w:eastAsia="Calibri" w:hAnsi="Calibri" w:cs="Calibri"/>
          <w:color w:val="000000"/>
          <w:lang w:val="en-GB"/>
        </w:rPr>
        <w:t xml:space="preserve"> 2026 r. </w:t>
      </w:r>
      <w:r w:rsidR="000617EB" w:rsidRPr="000617EB">
        <w:rPr>
          <w:rFonts w:ascii="Calibri" w:eastAsia="Calibri" w:hAnsi="Calibri" w:cs="Calibri"/>
          <w:color w:val="000000"/>
          <w:lang w:val="en-GB"/>
        </w:rPr>
        <w:t>(online) godz.1</w:t>
      </w:r>
      <w:r>
        <w:rPr>
          <w:rFonts w:ascii="Calibri" w:eastAsia="Calibri" w:hAnsi="Calibri" w:cs="Calibri"/>
          <w:color w:val="000000"/>
          <w:lang w:val="en-GB"/>
        </w:rPr>
        <w:t>6</w:t>
      </w:r>
      <w:r w:rsidR="000617EB" w:rsidRPr="000617EB">
        <w:rPr>
          <w:rFonts w:ascii="Calibri" w:eastAsia="Calibri" w:hAnsi="Calibri" w:cs="Calibri"/>
          <w:color w:val="000000"/>
          <w:lang w:val="en-GB"/>
        </w:rPr>
        <w:t>.</w:t>
      </w:r>
      <w:r>
        <w:rPr>
          <w:rFonts w:ascii="Calibri" w:eastAsia="Calibri" w:hAnsi="Calibri" w:cs="Calibri"/>
          <w:color w:val="000000"/>
          <w:lang w:val="en-GB"/>
        </w:rPr>
        <w:t>0</w:t>
      </w:r>
      <w:r w:rsidR="000617EB" w:rsidRPr="000617EB">
        <w:rPr>
          <w:rFonts w:ascii="Calibri" w:eastAsia="Calibri" w:hAnsi="Calibri" w:cs="Calibri"/>
          <w:color w:val="000000"/>
          <w:lang w:val="en-GB"/>
        </w:rPr>
        <w:t>0-</w:t>
      </w:r>
      <w:r>
        <w:rPr>
          <w:rFonts w:ascii="Calibri" w:eastAsia="Calibri" w:hAnsi="Calibri" w:cs="Calibri"/>
          <w:color w:val="000000"/>
          <w:lang w:val="en-GB"/>
        </w:rPr>
        <w:t>20</w:t>
      </w:r>
      <w:r w:rsidR="000617EB" w:rsidRPr="000617EB">
        <w:rPr>
          <w:rFonts w:ascii="Calibri" w:eastAsia="Calibri" w:hAnsi="Calibri" w:cs="Calibri"/>
          <w:color w:val="000000"/>
          <w:lang w:val="en-GB"/>
        </w:rPr>
        <w:t>.</w:t>
      </w:r>
      <w:r>
        <w:rPr>
          <w:rFonts w:ascii="Calibri" w:eastAsia="Calibri" w:hAnsi="Calibri" w:cs="Calibri"/>
          <w:color w:val="000000"/>
          <w:lang w:val="en-GB"/>
        </w:rPr>
        <w:t>0</w:t>
      </w:r>
      <w:r w:rsidR="000617EB" w:rsidRPr="000617EB">
        <w:rPr>
          <w:rFonts w:ascii="Calibri" w:eastAsia="Calibri" w:hAnsi="Calibri" w:cs="Calibri"/>
          <w:color w:val="000000"/>
          <w:lang w:val="en-GB"/>
        </w:rPr>
        <w:t xml:space="preserve">0 </w:t>
      </w:r>
      <w:proofErr w:type="spellStart"/>
      <w:r w:rsidR="000617EB" w:rsidRPr="000617EB">
        <w:rPr>
          <w:rFonts w:ascii="Calibri" w:eastAsia="Calibri" w:hAnsi="Calibri" w:cs="Calibri"/>
          <w:color w:val="000000"/>
          <w:lang w:val="en-GB"/>
        </w:rPr>
        <w:t>na</w:t>
      </w:r>
      <w:proofErr w:type="spellEnd"/>
      <w:r w:rsidR="000617EB" w:rsidRPr="000617EB">
        <w:rPr>
          <w:rFonts w:ascii="Calibri" w:eastAsia="Calibri" w:hAnsi="Calibri" w:cs="Calibri"/>
          <w:color w:val="000000"/>
          <w:lang w:val="en-GB"/>
        </w:rPr>
        <w:t xml:space="preserve"> </w:t>
      </w:r>
      <w:proofErr w:type="spellStart"/>
      <w:r w:rsidR="000617EB" w:rsidRPr="000617EB">
        <w:rPr>
          <w:rFonts w:ascii="Calibri" w:eastAsia="Calibri" w:hAnsi="Calibri" w:cs="Calibri"/>
          <w:color w:val="000000"/>
          <w:lang w:val="en-GB"/>
        </w:rPr>
        <w:t>platformie</w:t>
      </w:r>
      <w:proofErr w:type="spellEnd"/>
      <w:r w:rsidR="000617EB" w:rsidRPr="000617EB">
        <w:rPr>
          <w:rFonts w:ascii="Calibri" w:eastAsia="Calibri" w:hAnsi="Calibri" w:cs="Calibri"/>
          <w:color w:val="000000"/>
          <w:lang w:val="en-GB"/>
        </w:rPr>
        <w:t xml:space="preserve"> MSCDN </w:t>
      </w:r>
      <w:proofErr w:type="spellStart"/>
      <w:r w:rsidR="000617EB" w:rsidRPr="000617EB">
        <w:rPr>
          <w:rFonts w:ascii="Calibri" w:eastAsia="Calibri" w:hAnsi="Calibri" w:cs="Calibri"/>
          <w:color w:val="000000"/>
          <w:lang w:val="en-GB"/>
        </w:rPr>
        <w:t>Wydział</w:t>
      </w:r>
      <w:proofErr w:type="spellEnd"/>
      <w:r w:rsidR="000617EB" w:rsidRPr="000617EB">
        <w:rPr>
          <w:rFonts w:ascii="Calibri" w:eastAsia="Calibri" w:hAnsi="Calibri" w:cs="Calibri"/>
          <w:color w:val="000000"/>
          <w:lang w:val="en-GB"/>
        </w:rPr>
        <w:t xml:space="preserve"> w </w:t>
      </w:r>
      <w:proofErr w:type="spellStart"/>
      <w:r>
        <w:rPr>
          <w:rFonts w:ascii="Calibri" w:eastAsia="Calibri" w:hAnsi="Calibri" w:cs="Calibri"/>
          <w:color w:val="000000"/>
          <w:lang w:val="en-GB"/>
        </w:rPr>
        <w:t>Radomiu</w:t>
      </w:r>
      <w:proofErr w:type="spellEnd"/>
    </w:p>
    <w:p w14:paraId="3BCF8179" w14:textId="77777777" w:rsidR="00753972" w:rsidRDefault="007539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0000001E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A5FE0DA" w14:textId="63FD0494" w:rsidR="000617EB" w:rsidRDefault="000617EB" w:rsidP="000617EB">
      <w:pPr>
        <w:rPr>
          <w:rFonts w:ascii="Calibri" w:hAnsi="Calibri" w:cs="Calibri"/>
        </w:rPr>
      </w:pPr>
      <w:bookmarkStart w:id="0" w:name="_heading=h.r6aybcmigd13" w:colFirst="0" w:colLast="0"/>
      <w:bookmarkEnd w:id="0"/>
      <w:r>
        <w:rPr>
          <w:rFonts w:ascii="Calibri" w:hAnsi="Calibri" w:cs="Calibri"/>
        </w:rPr>
        <w:t>Uczestnicy szkolenia:</w:t>
      </w:r>
    </w:p>
    <w:p w14:paraId="1159212D" w14:textId="14D37145" w:rsidR="000617EB" w:rsidRPr="006C657C" w:rsidRDefault="000617EB" w:rsidP="000617EB">
      <w:pPr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Pr="006C657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Zi</w:t>
      </w:r>
      <w:r w:rsidRPr="006C657C">
        <w:rPr>
          <w:rFonts w:ascii="Calibri" w:hAnsi="Calibri" w:cs="Calibri"/>
        </w:rPr>
        <w:t>dentyfik</w:t>
      </w:r>
      <w:r>
        <w:rPr>
          <w:rFonts w:ascii="Calibri" w:hAnsi="Calibri" w:cs="Calibri"/>
        </w:rPr>
        <w:t>ują</w:t>
      </w:r>
      <w:r w:rsidRPr="006C657C">
        <w:rPr>
          <w:rFonts w:ascii="Calibri" w:hAnsi="Calibri" w:cs="Calibri"/>
        </w:rPr>
        <w:t xml:space="preserve"> kluczow</w:t>
      </w:r>
      <w:r>
        <w:rPr>
          <w:rFonts w:ascii="Calibri" w:hAnsi="Calibri" w:cs="Calibri"/>
        </w:rPr>
        <w:t>e</w:t>
      </w:r>
      <w:r w:rsidRPr="006C657C">
        <w:rPr>
          <w:rFonts w:ascii="Calibri" w:hAnsi="Calibri" w:cs="Calibri"/>
        </w:rPr>
        <w:t xml:space="preserve"> zmian</w:t>
      </w:r>
      <w:r>
        <w:rPr>
          <w:rFonts w:ascii="Calibri" w:hAnsi="Calibri" w:cs="Calibri"/>
        </w:rPr>
        <w:t>y</w:t>
      </w:r>
      <w:r w:rsidRPr="006C657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w </w:t>
      </w:r>
      <w:r w:rsidRPr="006C657C">
        <w:rPr>
          <w:rFonts w:ascii="Calibri" w:hAnsi="Calibri" w:cs="Calibri"/>
        </w:rPr>
        <w:t>podstaw</w:t>
      </w:r>
      <w:r>
        <w:rPr>
          <w:rFonts w:ascii="Calibri" w:hAnsi="Calibri" w:cs="Calibri"/>
        </w:rPr>
        <w:t>ie</w:t>
      </w:r>
      <w:r w:rsidRPr="006C657C">
        <w:rPr>
          <w:rFonts w:ascii="Calibri" w:hAnsi="Calibri" w:cs="Calibri"/>
        </w:rPr>
        <w:t xml:space="preserve"> programowej w obszarze języków obcych.</w:t>
      </w:r>
    </w:p>
    <w:p w14:paraId="596A1F36" w14:textId="77777777" w:rsidR="000617EB" w:rsidRDefault="000617EB" w:rsidP="000617EB">
      <w:pPr>
        <w:rPr>
          <w:rFonts w:ascii="Calibri" w:hAnsi="Calibri" w:cs="Calibri"/>
        </w:rPr>
      </w:pPr>
      <w:r w:rsidRPr="006C657C">
        <w:rPr>
          <w:rFonts w:ascii="Calibri" w:hAnsi="Calibri" w:cs="Calibri"/>
        </w:rPr>
        <w:t xml:space="preserve">2. </w:t>
      </w:r>
      <w:r>
        <w:rPr>
          <w:rFonts w:ascii="Calibri" w:hAnsi="Calibri" w:cs="Calibri"/>
        </w:rPr>
        <w:t>Omówią</w:t>
      </w:r>
      <w:r w:rsidRPr="006C657C">
        <w:rPr>
          <w:rFonts w:ascii="Calibri" w:hAnsi="Calibri" w:cs="Calibri"/>
        </w:rPr>
        <w:t xml:space="preserve"> spójnoś</w:t>
      </w:r>
      <w:r>
        <w:rPr>
          <w:rFonts w:ascii="Calibri" w:hAnsi="Calibri" w:cs="Calibri"/>
        </w:rPr>
        <w:t xml:space="preserve">ć </w:t>
      </w:r>
      <w:r w:rsidRPr="006C657C">
        <w:rPr>
          <w:rFonts w:ascii="Calibri" w:hAnsi="Calibri" w:cs="Calibri"/>
        </w:rPr>
        <w:t>kształcenia wiedzy i umiejętności przedmiotowych z rozwijaniem kompetencji fundamentalnych i przekrojowych.</w:t>
      </w:r>
    </w:p>
    <w:p w14:paraId="1C3D47CD" w14:textId="77777777" w:rsidR="000617EB" w:rsidRDefault="000617EB" w:rsidP="000617E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6C657C">
        <w:rPr>
          <w:rFonts w:ascii="Calibri" w:hAnsi="Calibri" w:cs="Calibri"/>
        </w:rPr>
        <w:t>Przygot</w:t>
      </w:r>
      <w:r>
        <w:rPr>
          <w:rFonts w:ascii="Calibri" w:hAnsi="Calibri" w:cs="Calibri"/>
        </w:rPr>
        <w:t xml:space="preserve">ują </w:t>
      </w:r>
      <w:r w:rsidRPr="006C657C">
        <w:rPr>
          <w:rFonts w:ascii="Calibri" w:hAnsi="Calibri" w:cs="Calibri"/>
        </w:rPr>
        <w:t>uczestników do pełnienia roli multiplikatorów prowadzących szkolenia dla nauczycieli języków obcych.</w:t>
      </w:r>
    </w:p>
    <w:p w14:paraId="0000002F" w14:textId="136CEAB2" w:rsidR="00E5622F" w:rsidRPr="000617EB" w:rsidRDefault="000617EB" w:rsidP="000617E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4. Będą </w:t>
      </w:r>
      <w:r w:rsidR="003E0294">
        <w:rPr>
          <w:rFonts w:ascii="Calibri" w:eastAsia="Calibri" w:hAnsi="Calibri" w:cs="Calibri"/>
        </w:rPr>
        <w:t>promowali założenia PP26 w swoim środowisku</w:t>
      </w:r>
      <w:r>
        <w:rPr>
          <w:rFonts w:ascii="Calibri" w:eastAsia="Calibri" w:hAnsi="Calibri" w:cs="Calibri"/>
        </w:rPr>
        <w:t xml:space="preserve"> i </w:t>
      </w:r>
      <w:r w:rsidR="003E0294">
        <w:rPr>
          <w:rFonts w:ascii="Calibri" w:eastAsia="Calibri" w:hAnsi="Calibri" w:cs="Calibri"/>
        </w:rPr>
        <w:t>wdraża</w:t>
      </w:r>
      <w:r>
        <w:rPr>
          <w:rFonts w:ascii="Calibri" w:eastAsia="Calibri" w:hAnsi="Calibri" w:cs="Calibri"/>
        </w:rPr>
        <w:t>li</w:t>
      </w:r>
      <w:r w:rsidR="003E0294">
        <w:rPr>
          <w:rFonts w:ascii="Calibri" w:eastAsia="Calibri" w:hAnsi="Calibri" w:cs="Calibri"/>
        </w:rPr>
        <w:t xml:space="preserve"> PP26 w procesie nauczania.</w:t>
      </w:r>
    </w:p>
    <w:p w14:paraId="00000030" w14:textId="77777777" w:rsidR="00E5622F" w:rsidRDefault="003E0294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0B41EE7A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 jest organizowan</w:t>
      </w:r>
      <w:r w:rsidR="002729D3"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</w:rPr>
        <w:t xml:space="preserve"> na platformie </w:t>
      </w:r>
      <w:sdt>
        <w:sdtPr>
          <w:tag w:val="goog_rdk_4"/>
          <w:id w:val="-1177110383"/>
        </w:sdtPr>
        <w:sdtContent/>
      </w:sdt>
      <w:r w:rsidR="000617EB">
        <w:rPr>
          <w:rFonts w:ascii="Calibri" w:eastAsia="Calibri" w:hAnsi="Calibri" w:cs="Calibri"/>
          <w:color w:val="000000"/>
        </w:rPr>
        <w:t>MSCDN Wydział w Siedlcach</w:t>
      </w:r>
      <w:r w:rsidR="002729D3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 Osoba prowadząca szkolenie przekaże uczestnikom link do szkolenia.</w:t>
      </w:r>
    </w:p>
    <w:p w14:paraId="7A6D807A" w14:textId="79837785" w:rsidR="00FB4029" w:rsidRDefault="00FB402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szkoleń:</w:t>
      </w:r>
    </w:p>
    <w:tbl>
      <w:tblPr>
        <w:tblW w:w="9486" w:type="dxa"/>
        <w:tblLook w:val="01E0" w:firstRow="1" w:lastRow="1" w:firstColumn="1" w:lastColumn="1" w:noHBand="0" w:noVBand="0"/>
      </w:tblPr>
      <w:tblGrid>
        <w:gridCol w:w="8338"/>
        <w:gridCol w:w="1148"/>
      </w:tblGrid>
      <w:tr w:rsidR="000617EB" w:rsidRPr="006C657C" w14:paraId="4AA0E3BC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311B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t>1. Podstawa programowa jako punkt wyjścia do kształtowania kompetencji fundamentalnych i kompetencji przekrojowych dzieci i uczniów oraz budowania ich sprawczości.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AE27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2</w:t>
            </w:r>
          </w:p>
        </w:tc>
      </w:tr>
      <w:tr w:rsidR="000617EB" w:rsidRPr="006C657C" w14:paraId="163B7816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8DC6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t>2. Elementy organizacji procesu uczenia się i integracji treści kształcenia.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9CAD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1</w:t>
            </w:r>
          </w:p>
        </w:tc>
      </w:tr>
      <w:tr w:rsidR="000617EB" w:rsidRPr="006C657C" w14:paraId="6B7687A3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924D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t>3. Zasady planowania pracy dydaktycznej sprzyjającej efektywnej nauce języków obcych w przedszkolu i szkole podstawowej.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5131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1</w:t>
            </w:r>
          </w:p>
        </w:tc>
      </w:tr>
      <w:tr w:rsidR="000617EB" w:rsidRPr="006C657C" w14:paraId="568D02BA" w14:textId="77777777" w:rsidTr="001F0C68"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69F5" w14:textId="77777777" w:rsidR="000617EB" w:rsidRPr="006C657C" w:rsidRDefault="000617EB" w:rsidP="001F0C68">
            <w:pPr>
              <w:rPr>
                <w:rFonts w:ascii="Calibri" w:hAnsi="Calibri" w:cs="Calibri"/>
              </w:rPr>
            </w:pPr>
            <w:r w:rsidRPr="006C657C">
              <w:rPr>
                <w:rFonts w:ascii="Calibri" w:hAnsi="Calibri" w:cs="Calibri"/>
              </w:rPr>
              <w:lastRenderedPageBreak/>
              <w:t>4. Ocenienie wspierające dziecka i ucznia, w tym rola informacji zwrotnej i monitorowania postępów w uczeniu się.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ABA8" w14:textId="77777777" w:rsidR="000617EB" w:rsidRPr="006C657C" w:rsidRDefault="000617EB" w:rsidP="001F0C68">
            <w:pPr>
              <w:jc w:val="center"/>
              <w:rPr>
                <w:rFonts w:ascii="Calibri" w:hAnsi="Calibri" w:cs="Calibri"/>
                <w:b/>
              </w:rPr>
            </w:pPr>
            <w:r w:rsidRPr="006C657C">
              <w:rPr>
                <w:rFonts w:ascii="Calibri" w:hAnsi="Calibri" w:cs="Calibri"/>
                <w:b/>
              </w:rPr>
              <w:t>1</w:t>
            </w:r>
          </w:p>
        </w:tc>
      </w:tr>
    </w:tbl>
    <w:p w14:paraId="00000040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E5622F" w:rsidRDefault="00E5622F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E5622F" w:rsidRDefault="003E029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E5622F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51CC7" w14:textId="77777777" w:rsidR="00712A0C" w:rsidRDefault="00712A0C">
      <w:pPr>
        <w:spacing w:line="240" w:lineRule="auto"/>
      </w:pPr>
      <w:r>
        <w:separator/>
      </w:r>
    </w:p>
  </w:endnote>
  <w:endnote w:type="continuationSeparator" w:id="0">
    <w:p w14:paraId="569F72A2" w14:textId="77777777" w:rsidR="00712A0C" w:rsidRDefault="00712A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938E4EBD-D987-4B04-AEC3-F023DEF22C1D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176FE70-88B7-45F8-9EAB-4D7F1798C279}"/>
    <w:embedBold r:id="rId3" w:fontKey="{CE37713C-4D17-461F-ADC1-EB1DA601709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33FFCE9A-7A0A-4DBF-86AC-5C79CB667C5D}"/>
  </w:font>
  <w:font w:name="Play">
    <w:charset w:val="00"/>
    <w:family w:val="auto"/>
    <w:pitch w:val="default"/>
    <w:embedRegular r:id="rId5" w:fontKey="{791446FD-D5E2-4EE8-8101-0673EEB8B8A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23C8001B-2F74-4FE4-9201-72A3BC18BBC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79F6AE68" w:rsidR="00E5622F" w:rsidRDefault="003E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53972">
      <w:rPr>
        <w:noProof/>
        <w:color w:val="000000"/>
      </w:rPr>
      <w:t>2</w:t>
    </w:r>
    <w:r>
      <w:rPr>
        <w:color w:val="000000"/>
      </w:rPr>
      <w:fldChar w:fldCharType="end"/>
    </w:r>
  </w:p>
  <w:p w14:paraId="00000052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1BE09" w14:textId="77777777" w:rsidR="00712A0C" w:rsidRDefault="00712A0C">
      <w:pPr>
        <w:spacing w:line="240" w:lineRule="auto"/>
      </w:pPr>
      <w:r>
        <w:separator/>
      </w:r>
    </w:p>
  </w:footnote>
  <w:footnote w:type="continuationSeparator" w:id="0">
    <w:p w14:paraId="6F2060BB" w14:textId="77777777" w:rsidR="00712A0C" w:rsidRDefault="00712A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E5622F" w:rsidRDefault="003E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70415"/>
    <w:multiLevelType w:val="multilevel"/>
    <w:tmpl w:val="A64C58B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93214"/>
    <w:multiLevelType w:val="multilevel"/>
    <w:tmpl w:val="ED38110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D4CDB"/>
    <w:multiLevelType w:val="multilevel"/>
    <w:tmpl w:val="652E1E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A7535CD"/>
    <w:multiLevelType w:val="hybridMultilevel"/>
    <w:tmpl w:val="7D6AEB66"/>
    <w:lvl w:ilvl="0" w:tplc="6554AD24">
      <w:start w:val="1"/>
      <w:numFmt w:val="lowerLetter"/>
      <w:lvlText w:val="%1)"/>
      <w:lvlJc w:val="left"/>
      <w:pPr>
        <w:ind w:left="720" w:hanging="360"/>
      </w:pPr>
      <w:rPr>
        <w:rFonts w:ascii="Calibri" w:eastAsia="Arial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401A1"/>
    <w:multiLevelType w:val="multilevel"/>
    <w:tmpl w:val="612C42C0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5" w15:restartNumberingAfterBreak="0">
    <w:nsid w:val="47802D20"/>
    <w:multiLevelType w:val="multilevel"/>
    <w:tmpl w:val="BADAC2E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E93D32"/>
    <w:multiLevelType w:val="multilevel"/>
    <w:tmpl w:val="C54EE96E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3514A3"/>
    <w:multiLevelType w:val="multilevel"/>
    <w:tmpl w:val="ED348D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C3937"/>
    <w:multiLevelType w:val="multilevel"/>
    <w:tmpl w:val="692889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AC67A42"/>
    <w:multiLevelType w:val="multilevel"/>
    <w:tmpl w:val="1A4423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A2FE8"/>
    <w:multiLevelType w:val="multilevel"/>
    <w:tmpl w:val="2272E212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num w:numId="1" w16cid:durableId="649096583">
    <w:abstractNumId w:val="2"/>
  </w:num>
  <w:num w:numId="2" w16cid:durableId="259026315">
    <w:abstractNumId w:val="6"/>
  </w:num>
  <w:num w:numId="3" w16cid:durableId="946809289">
    <w:abstractNumId w:val="7"/>
  </w:num>
  <w:num w:numId="4" w16cid:durableId="1456558574">
    <w:abstractNumId w:val="4"/>
  </w:num>
  <w:num w:numId="5" w16cid:durableId="1507014294">
    <w:abstractNumId w:val="1"/>
  </w:num>
  <w:num w:numId="6" w16cid:durableId="506481470">
    <w:abstractNumId w:val="8"/>
  </w:num>
  <w:num w:numId="7" w16cid:durableId="1191720267">
    <w:abstractNumId w:val="10"/>
  </w:num>
  <w:num w:numId="8" w16cid:durableId="1892767730">
    <w:abstractNumId w:val="5"/>
  </w:num>
  <w:num w:numId="9" w16cid:durableId="1274630887">
    <w:abstractNumId w:val="9"/>
  </w:num>
  <w:num w:numId="10" w16cid:durableId="593243532">
    <w:abstractNumId w:val="0"/>
  </w:num>
  <w:num w:numId="11" w16cid:durableId="133647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22F"/>
    <w:rsid w:val="00056785"/>
    <w:rsid w:val="000617EB"/>
    <w:rsid w:val="001F2B3C"/>
    <w:rsid w:val="00257DCD"/>
    <w:rsid w:val="002729D3"/>
    <w:rsid w:val="00374358"/>
    <w:rsid w:val="003A64E4"/>
    <w:rsid w:val="003E0294"/>
    <w:rsid w:val="003E1D85"/>
    <w:rsid w:val="003F2FAA"/>
    <w:rsid w:val="00431001"/>
    <w:rsid w:val="00454078"/>
    <w:rsid w:val="0052585B"/>
    <w:rsid w:val="0058777B"/>
    <w:rsid w:val="00681B4D"/>
    <w:rsid w:val="00712A0C"/>
    <w:rsid w:val="00753972"/>
    <w:rsid w:val="00771790"/>
    <w:rsid w:val="007C01C4"/>
    <w:rsid w:val="007D7C47"/>
    <w:rsid w:val="00845DF7"/>
    <w:rsid w:val="008E6182"/>
    <w:rsid w:val="009661C3"/>
    <w:rsid w:val="009705A5"/>
    <w:rsid w:val="00A309F3"/>
    <w:rsid w:val="00AC433C"/>
    <w:rsid w:val="00AF15FC"/>
    <w:rsid w:val="00B35ADE"/>
    <w:rsid w:val="00B57F39"/>
    <w:rsid w:val="00B61067"/>
    <w:rsid w:val="00BC4201"/>
    <w:rsid w:val="00D71CBD"/>
    <w:rsid w:val="00DC3898"/>
    <w:rsid w:val="00E5622F"/>
    <w:rsid w:val="00EC4A10"/>
    <w:rsid w:val="00F454D4"/>
    <w:rsid w:val="00F6738C"/>
    <w:rsid w:val="00F9650A"/>
    <w:rsid w:val="00FB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DD632"/>
  <w15:docId w15:val="{A14FF330-8D00-4DF2-877B-6203D032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B3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annadziedzina</dc:creator>
  <cp:lastModifiedBy>Murawska Marzena</cp:lastModifiedBy>
  <cp:revision>2</cp:revision>
  <dcterms:created xsi:type="dcterms:W3CDTF">2026-08-27T12:53:00Z</dcterms:created>
  <dcterms:modified xsi:type="dcterms:W3CDTF">2026-08-27T12:53:00Z</dcterms:modified>
</cp:coreProperties>
</file>